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8C4F429" w:rsidR="00D71CAF" w:rsidRPr="00063F54" w:rsidRDefault="00D53ECC" w:rsidP="00BA047D">
      <w:pPr>
        <w:spacing w:before="120" w:after="360" w:line="240" w:lineRule="auto"/>
        <w:rPr>
          <w:rFonts w:ascii="Arial Fett" w:hAnsi="Arial Fett"/>
          <w:b/>
          <w:bCs/>
          <w:caps/>
          <w:szCs w:val="22"/>
        </w:rPr>
      </w:pPr>
      <w:r>
        <w:rPr>
          <w:rFonts w:ascii="Arial Fett" w:hAnsi="Arial Fett"/>
          <w:b/>
          <w:bCs/>
          <w:caps/>
          <w:szCs w:val="22"/>
        </w:rPr>
        <w:t>A</w:t>
      </w:r>
      <w:r w:rsidR="00D71CAF" w:rsidRPr="00063F54">
        <w:rPr>
          <w:rFonts w:ascii="Arial Fett" w:hAnsi="Arial Fett"/>
          <w:b/>
          <w:bCs/>
          <w:caps/>
          <w:szCs w:val="22"/>
        </w:rPr>
        <w:t xml:space="preserve">nlage </w:t>
      </w:r>
      <w:r w:rsidR="006E57DA">
        <w:rPr>
          <w:rFonts w:ascii="Arial Fett" w:hAnsi="Arial Fett"/>
          <w:b/>
          <w:bCs/>
          <w:caps/>
          <w:szCs w:val="22"/>
        </w:rPr>
        <w:t>D.0</w:t>
      </w:r>
      <w:r w:rsidR="000C48AE">
        <w:rPr>
          <w:rFonts w:ascii="Arial Fett" w:hAnsi="Arial Fett"/>
          <w:b/>
          <w:bCs/>
          <w:caps/>
          <w:szCs w:val="22"/>
        </w:rPr>
        <w:t>2</w:t>
      </w:r>
      <w:r w:rsidR="00D71CAF"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2A94F461" w:rsidR="00EE6314" w:rsidRPr="00BA047D" w:rsidRDefault="00511B4E" w:rsidP="00BA047D">
      <w:pPr>
        <w:spacing w:before="120" w:after="360" w:line="240" w:lineRule="auto"/>
        <w:rPr>
          <w:rFonts w:ascii="Arial Fett" w:hAnsi="Arial Fett"/>
          <w:b/>
          <w:bCs/>
          <w:caps/>
          <w:szCs w:val="22"/>
        </w:rPr>
      </w:pPr>
      <w:bookmarkStart w:id="0" w:name="_Toc230782655"/>
      <w:bookmarkStart w:id="1" w:name="_Hlk127952494"/>
      <w:bookmarkStart w:id="2" w:name="_Hlk129762456"/>
      <w:r w:rsidRPr="00BA047D">
        <w:rPr>
          <w:rFonts w:ascii="Arial Fett" w:hAnsi="Arial Fett"/>
          <w:b/>
          <w:bCs/>
          <w:caps/>
          <w:szCs w:val="22"/>
        </w:rPr>
        <w:t>Inhaltsübersicht</w:t>
      </w:r>
      <w:bookmarkEnd w:id="0"/>
    </w:p>
    <w:sdt>
      <w:sdtPr>
        <w:rPr>
          <w:b w:val="0"/>
          <w:noProof w:val="0"/>
        </w:rPr>
        <w:id w:val="-809247656"/>
        <w:docPartObj>
          <w:docPartGallery w:val="Table of Contents"/>
          <w:docPartUnique/>
        </w:docPartObj>
      </w:sdtPr>
      <w:sdtEndPr>
        <w:rPr>
          <w:bCs/>
        </w:rPr>
      </w:sdtEndPr>
      <w:sdtContent>
        <w:p w14:paraId="2ED93B2E" w14:textId="6DADD805" w:rsidR="000C48AE" w:rsidRDefault="006B26E4">
          <w:pPr>
            <w:pStyle w:val="Verzeichnis1"/>
            <w:rPr>
              <w:rFonts w:asciiTheme="minorHAnsi" w:eastAsiaTheme="minorEastAsia" w:hAnsiTheme="minorHAnsi" w:cstheme="minorBidi"/>
              <w:b w:val="0"/>
              <w:kern w:val="2"/>
              <w:sz w:val="24"/>
              <w14:ligatures w14:val="standardContextual"/>
            </w:rPr>
          </w:pPr>
          <w:r>
            <w:fldChar w:fldCharType="begin"/>
          </w:r>
          <w:r>
            <w:instrText xml:space="preserve"> TOC \o "1-7" \h \z \u </w:instrText>
          </w:r>
          <w:r>
            <w:fldChar w:fldCharType="separate"/>
          </w:r>
          <w:hyperlink w:anchor="_Toc237947099" w:history="1">
            <w:r w:rsidR="000C48AE" w:rsidRPr="000543CF">
              <w:rPr>
                <w:rStyle w:val="Hyperlink"/>
              </w:rPr>
              <w:t>A.</w:t>
            </w:r>
            <w:r w:rsidR="000C48AE">
              <w:rPr>
                <w:rFonts w:asciiTheme="minorHAnsi" w:eastAsiaTheme="minorEastAsia" w:hAnsiTheme="minorHAnsi" w:cstheme="minorBidi"/>
                <w:b w:val="0"/>
                <w:kern w:val="2"/>
                <w:sz w:val="24"/>
                <w14:ligatures w14:val="standardContextual"/>
              </w:rPr>
              <w:tab/>
            </w:r>
            <w:r w:rsidR="000C48AE" w:rsidRPr="000543CF">
              <w:rPr>
                <w:rStyle w:val="Hyperlink"/>
              </w:rPr>
              <w:t>Vorwort</w:t>
            </w:r>
            <w:r w:rsidR="000C48AE">
              <w:rPr>
                <w:webHidden/>
              </w:rPr>
              <w:tab/>
            </w:r>
            <w:r w:rsidR="000C48AE">
              <w:rPr>
                <w:webHidden/>
              </w:rPr>
              <w:fldChar w:fldCharType="begin"/>
            </w:r>
            <w:r w:rsidR="000C48AE">
              <w:rPr>
                <w:webHidden/>
              </w:rPr>
              <w:instrText xml:space="preserve"> PAGEREF _Toc237947099 \h </w:instrText>
            </w:r>
            <w:r w:rsidR="000C48AE">
              <w:rPr>
                <w:webHidden/>
              </w:rPr>
            </w:r>
            <w:r w:rsidR="000C48AE">
              <w:rPr>
                <w:webHidden/>
              </w:rPr>
              <w:fldChar w:fldCharType="separate"/>
            </w:r>
            <w:r w:rsidR="000C48AE">
              <w:rPr>
                <w:webHidden/>
              </w:rPr>
              <w:t>3</w:t>
            </w:r>
            <w:r w:rsidR="000C48AE">
              <w:rPr>
                <w:webHidden/>
              </w:rPr>
              <w:fldChar w:fldCharType="end"/>
            </w:r>
          </w:hyperlink>
        </w:p>
        <w:p w14:paraId="5EC00D67" w14:textId="178E690C" w:rsidR="000C48AE" w:rsidRDefault="000C48AE">
          <w:pPr>
            <w:pStyle w:val="Verzeichnis1"/>
            <w:rPr>
              <w:rFonts w:asciiTheme="minorHAnsi" w:eastAsiaTheme="minorEastAsia" w:hAnsiTheme="minorHAnsi" w:cstheme="minorBidi"/>
              <w:b w:val="0"/>
              <w:kern w:val="2"/>
              <w:sz w:val="24"/>
              <w14:ligatures w14:val="standardContextual"/>
            </w:rPr>
          </w:pPr>
          <w:hyperlink w:anchor="_Toc237947100" w:history="1">
            <w:r w:rsidRPr="000543CF">
              <w:rPr>
                <w:rStyle w:val="Hyperlink"/>
              </w:rPr>
              <w:t>B.</w:t>
            </w:r>
            <w:r>
              <w:rPr>
                <w:rFonts w:asciiTheme="minorHAnsi" w:eastAsiaTheme="minorEastAsia" w:hAnsiTheme="minorHAnsi" w:cstheme="minorBidi"/>
                <w:b w:val="0"/>
                <w:kern w:val="2"/>
                <w:sz w:val="24"/>
                <w14:ligatures w14:val="standardContextual"/>
              </w:rPr>
              <w:tab/>
            </w:r>
            <w:r w:rsidRPr="000543CF">
              <w:rPr>
                <w:rStyle w:val="Hyperlink"/>
              </w:rPr>
              <w:t>Leistungsbeschreibung</w:t>
            </w:r>
            <w:r>
              <w:rPr>
                <w:webHidden/>
              </w:rPr>
              <w:tab/>
            </w:r>
            <w:r>
              <w:rPr>
                <w:webHidden/>
              </w:rPr>
              <w:fldChar w:fldCharType="begin"/>
            </w:r>
            <w:r>
              <w:rPr>
                <w:webHidden/>
              </w:rPr>
              <w:instrText xml:space="preserve"> PAGEREF _Toc237947100 \h </w:instrText>
            </w:r>
            <w:r>
              <w:rPr>
                <w:webHidden/>
              </w:rPr>
            </w:r>
            <w:r>
              <w:rPr>
                <w:webHidden/>
              </w:rPr>
              <w:fldChar w:fldCharType="separate"/>
            </w:r>
            <w:r>
              <w:rPr>
                <w:webHidden/>
              </w:rPr>
              <w:t>3</w:t>
            </w:r>
            <w:r>
              <w:rPr>
                <w:webHidden/>
              </w:rPr>
              <w:fldChar w:fldCharType="end"/>
            </w:r>
          </w:hyperlink>
        </w:p>
        <w:p w14:paraId="08CF2361" w14:textId="13E1E667"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01" w:history="1">
            <w:r w:rsidRPr="000543CF">
              <w:rPr>
                <w:rStyle w:val="Hyperlink"/>
              </w:rPr>
              <w:t>1.</w:t>
            </w:r>
            <w:r>
              <w:rPr>
                <w:rFonts w:asciiTheme="minorHAnsi" w:eastAsiaTheme="minorEastAsia" w:hAnsiTheme="minorHAnsi" w:cstheme="minorBidi"/>
                <w:bCs w:val="0"/>
                <w:kern w:val="2"/>
                <w:sz w:val="24"/>
                <w14:ligatures w14:val="standardContextual"/>
              </w:rPr>
              <w:tab/>
            </w:r>
            <w:r w:rsidRPr="000543CF">
              <w:rPr>
                <w:rStyle w:val="Hyperlink"/>
              </w:rPr>
              <w:t>Leistungsgegenstand und -ziel</w:t>
            </w:r>
            <w:r>
              <w:rPr>
                <w:webHidden/>
              </w:rPr>
              <w:tab/>
            </w:r>
            <w:r>
              <w:rPr>
                <w:webHidden/>
              </w:rPr>
              <w:fldChar w:fldCharType="begin"/>
            </w:r>
            <w:r>
              <w:rPr>
                <w:webHidden/>
              </w:rPr>
              <w:instrText xml:space="preserve"> PAGEREF _Toc237947101 \h </w:instrText>
            </w:r>
            <w:r>
              <w:rPr>
                <w:webHidden/>
              </w:rPr>
            </w:r>
            <w:r>
              <w:rPr>
                <w:webHidden/>
              </w:rPr>
              <w:fldChar w:fldCharType="separate"/>
            </w:r>
            <w:r>
              <w:rPr>
                <w:webHidden/>
              </w:rPr>
              <w:t>3</w:t>
            </w:r>
            <w:r>
              <w:rPr>
                <w:webHidden/>
              </w:rPr>
              <w:fldChar w:fldCharType="end"/>
            </w:r>
          </w:hyperlink>
        </w:p>
        <w:p w14:paraId="0D8CF67D" w14:textId="203460A1"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02" w:history="1">
            <w:r w:rsidRPr="000543CF">
              <w:rPr>
                <w:rStyle w:val="Hyperlink"/>
              </w:rPr>
              <w:t>2.</w:t>
            </w:r>
            <w:r>
              <w:rPr>
                <w:rFonts w:asciiTheme="minorHAnsi" w:eastAsiaTheme="minorEastAsia" w:hAnsiTheme="minorHAnsi" w:cstheme="minorBidi"/>
                <w:bCs w:val="0"/>
                <w:kern w:val="2"/>
                <w:sz w:val="24"/>
                <w14:ligatures w14:val="standardContextual"/>
              </w:rPr>
              <w:tab/>
            </w:r>
            <w:r w:rsidRPr="000543CF">
              <w:rPr>
                <w:rStyle w:val="Hyperlink"/>
              </w:rPr>
              <w:t>Befragungsmethoden</w:t>
            </w:r>
            <w:r>
              <w:rPr>
                <w:webHidden/>
              </w:rPr>
              <w:tab/>
            </w:r>
            <w:r>
              <w:rPr>
                <w:webHidden/>
              </w:rPr>
              <w:fldChar w:fldCharType="begin"/>
            </w:r>
            <w:r>
              <w:rPr>
                <w:webHidden/>
              </w:rPr>
              <w:instrText xml:space="preserve"> PAGEREF _Toc237947102 \h </w:instrText>
            </w:r>
            <w:r>
              <w:rPr>
                <w:webHidden/>
              </w:rPr>
            </w:r>
            <w:r>
              <w:rPr>
                <w:webHidden/>
              </w:rPr>
              <w:fldChar w:fldCharType="separate"/>
            </w:r>
            <w:r>
              <w:rPr>
                <w:webHidden/>
              </w:rPr>
              <w:t>3</w:t>
            </w:r>
            <w:r>
              <w:rPr>
                <w:webHidden/>
              </w:rPr>
              <w:fldChar w:fldCharType="end"/>
            </w:r>
          </w:hyperlink>
        </w:p>
        <w:p w14:paraId="73D8E05D" w14:textId="07BAC4AB"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03" w:history="1">
            <w:r w:rsidRPr="000543CF">
              <w:rPr>
                <w:rStyle w:val="Hyperlink"/>
              </w:rPr>
              <w:t>3.</w:t>
            </w:r>
            <w:r>
              <w:rPr>
                <w:rFonts w:asciiTheme="minorHAnsi" w:eastAsiaTheme="minorEastAsia" w:hAnsiTheme="minorHAnsi" w:cstheme="minorBidi"/>
                <w:bCs w:val="0"/>
                <w:kern w:val="2"/>
                <w:sz w:val="24"/>
                <w14:ligatures w14:val="standardContextual"/>
              </w:rPr>
              <w:tab/>
            </w:r>
            <w:r w:rsidRPr="000543CF">
              <w:rPr>
                <w:rStyle w:val="Hyperlink"/>
              </w:rPr>
              <w:t>Auftragsvolumen</w:t>
            </w:r>
            <w:r>
              <w:rPr>
                <w:webHidden/>
              </w:rPr>
              <w:tab/>
            </w:r>
            <w:r>
              <w:rPr>
                <w:webHidden/>
              </w:rPr>
              <w:fldChar w:fldCharType="begin"/>
            </w:r>
            <w:r>
              <w:rPr>
                <w:webHidden/>
              </w:rPr>
              <w:instrText xml:space="preserve"> PAGEREF _Toc237947103 \h </w:instrText>
            </w:r>
            <w:r>
              <w:rPr>
                <w:webHidden/>
              </w:rPr>
            </w:r>
            <w:r>
              <w:rPr>
                <w:webHidden/>
              </w:rPr>
              <w:fldChar w:fldCharType="separate"/>
            </w:r>
            <w:r>
              <w:rPr>
                <w:webHidden/>
              </w:rPr>
              <w:t>4</w:t>
            </w:r>
            <w:r>
              <w:rPr>
                <w:webHidden/>
              </w:rPr>
              <w:fldChar w:fldCharType="end"/>
            </w:r>
          </w:hyperlink>
        </w:p>
        <w:p w14:paraId="62245083" w14:textId="56F0BED1"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04" w:history="1">
            <w:r w:rsidRPr="000543CF">
              <w:rPr>
                <w:rStyle w:val="Hyperlink"/>
              </w:rPr>
              <w:t>4.</w:t>
            </w:r>
            <w:r>
              <w:rPr>
                <w:rFonts w:asciiTheme="minorHAnsi" w:eastAsiaTheme="minorEastAsia" w:hAnsiTheme="minorHAnsi" w:cstheme="minorBidi"/>
                <w:bCs w:val="0"/>
                <w:kern w:val="2"/>
                <w:sz w:val="24"/>
                <w14:ligatures w14:val="standardContextual"/>
              </w:rPr>
              <w:tab/>
            </w:r>
            <w:r w:rsidRPr="000543CF">
              <w:rPr>
                <w:rStyle w:val="Hyperlink"/>
              </w:rPr>
              <w:t>Mögliche Personengruppen</w:t>
            </w:r>
            <w:r>
              <w:rPr>
                <w:webHidden/>
              </w:rPr>
              <w:tab/>
            </w:r>
            <w:r>
              <w:rPr>
                <w:webHidden/>
              </w:rPr>
              <w:fldChar w:fldCharType="begin"/>
            </w:r>
            <w:r>
              <w:rPr>
                <w:webHidden/>
              </w:rPr>
              <w:instrText xml:space="preserve"> PAGEREF _Toc237947104 \h </w:instrText>
            </w:r>
            <w:r>
              <w:rPr>
                <w:webHidden/>
              </w:rPr>
            </w:r>
            <w:r>
              <w:rPr>
                <w:webHidden/>
              </w:rPr>
              <w:fldChar w:fldCharType="separate"/>
            </w:r>
            <w:r>
              <w:rPr>
                <w:webHidden/>
              </w:rPr>
              <w:t>4</w:t>
            </w:r>
            <w:r>
              <w:rPr>
                <w:webHidden/>
              </w:rPr>
              <w:fldChar w:fldCharType="end"/>
            </w:r>
          </w:hyperlink>
        </w:p>
        <w:p w14:paraId="26318DD4" w14:textId="4A479959"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05" w:history="1">
            <w:r w:rsidRPr="000543CF">
              <w:rPr>
                <w:rStyle w:val="Hyperlink"/>
              </w:rPr>
              <w:t>5.</w:t>
            </w:r>
            <w:r>
              <w:rPr>
                <w:rFonts w:asciiTheme="minorHAnsi" w:eastAsiaTheme="minorEastAsia" w:hAnsiTheme="minorHAnsi" w:cstheme="minorBidi"/>
                <w:bCs w:val="0"/>
                <w:kern w:val="2"/>
                <w:sz w:val="24"/>
                <w14:ligatures w14:val="standardContextual"/>
              </w:rPr>
              <w:tab/>
            </w:r>
            <w:r w:rsidRPr="000543CF">
              <w:rPr>
                <w:rStyle w:val="Hyperlink"/>
              </w:rPr>
              <w:t>Allgemeines zu den Befragungsmethoden</w:t>
            </w:r>
            <w:r>
              <w:rPr>
                <w:webHidden/>
              </w:rPr>
              <w:tab/>
            </w:r>
            <w:r>
              <w:rPr>
                <w:webHidden/>
              </w:rPr>
              <w:fldChar w:fldCharType="begin"/>
            </w:r>
            <w:r>
              <w:rPr>
                <w:webHidden/>
              </w:rPr>
              <w:instrText xml:space="preserve"> PAGEREF _Toc237947105 \h </w:instrText>
            </w:r>
            <w:r>
              <w:rPr>
                <w:webHidden/>
              </w:rPr>
            </w:r>
            <w:r>
              <w:rPr>
                <w:webHidden/>
              </w:rPr>
              <w:fldChar w:fldCharType="separate"/>
            </w:r>
            <w:r>
              <w:rPr>
                <w:webHidden/>
              </w:rPr>
              <w:t>5</w:t>
            </w:r>
            <w:r>
              <w:rPr>
                <w:webHidden/>
              </w:rPr>
              <w:fldChar w:fldCharType="end"/>
            </w:r>
          </w:hyperlink>
        </w:p>
        <w:p w14:paraId="561AC87E" w14:textId="2D362B66" w:rsidR="000C48AE" w:rsidRDefault="000C48AE">
          <w:pPr>
            <w:pStyle w:val="Verzeichnis3"/>
            <w:rPr>
              <w:rFonts w:asciiTheme="minorHAnsi" w:eastAsiaTheme="minorEastAsia" w:hAnsiTheme="minorHAnsi" w:cstheme="minorBidi"/>
              <w:noProof/>
              <w:kern w:val="2"/>
              <w:sz w:val="24"/>
              <w14:ligatures w14:val="standardContextual"/>
            </w:rPr>
          </w:pPr>
          <w:hyperlink w:anchor="_Toc237947106" w:history="1">
            <w:r w:rsidRPr="000543CF">
              <w:rPr>
                <w:rStyle w:val="Hyperlink"/>
                <w:noProof/>
              </w:rPr>
              <w:t>5.1</w:t>
            </w:r>
            <w:r>
              <w:rPr>
                <w:rFonts w:asciiTheme="minorHAnsi" w:eastAsiaTheme="minorEastAsia" w:hAnsiTheme="minorHAnsi" w:cstheme="minorBidi"/>
                <w:noProof/>
                <w:kern w:val="2"/>
                <w:sz w:val="24"/>
                <w14:ligatures w14:val="standardContextual"/>
              </w:rPr>
              <w:tab/>
            </w:r>
            <w:r w:rsidRPr="000543CF">
              <w:rPr>
                <w:rStyle w:val="Hyperlink"/>
                <w:noProof/>
              </w:rPr>
              <w:t>Quantitative Marktforschungsmethoden</w:t>
            </w:r>
            <w:r>
              <w:rPr>
                <w:noProof/>
                <w:webHidden/>
              </w:rPr>
              <w:tab/>
            </w:r>
            <w:r>
              <w:rPr>
                <w:noProof/>
                <w:webHidden/>
              </w:rPr>
              <w:fldChar w:fldCharType="begin"/>
            </w:r>
            <w:r>
              <w:rPr>
                <w:noProof/>
                <w:webHidden/>
              </w:rPr>
              <w:instrText xml:space="preserve"> PAGEREF _Toc237947106 \h </w:instrText>
            </w:r>
            <w:r>
              <w:rPr>
                <w:noProof/>
                <w:webHidden/>
              </w:rPr>
            </w:r>
            <w:r>
              <w:rPr>
                <w:noProof/>
                <w:webHidden/>
              </w:rPr>
              <w:fldChar w:fldCharType="separate"/>
            </w:r>
            <w:r>
              <w:rPr>
                <w:noProof/>
                <w:webHidden/>
              </w:rPr>
              <w:t>5</w:t>
            </w:r>
            <w:r>
              <w:rPr>
                <w:noProof/>
                <w:webHidden/>
              </w:rPr>
              <w:fldChar w:fldCharType="end"/>
            </w:r>
          </w:hyperlink>
        </w:p>
        <w:p w14:paraId="5C8A78BE" w14:textId="2FC66D63" w:rsidR="000C48AE" w:rsidRDefault="000C48AE">
          <w:pPr>
            <w:pStyle w:val="Verzeichnis4"/>
            <w:rPr>
              <w:rFonts w:asciiTheme="minorHAnsi" w:eastAsiaTheme="minorEastAsia" w:hAnsiTheme="minorHAnsi" w:cstheme="minorBidi"/>
              <w:noProof/>
              <w:kern w:val="2"/>
              <w:sz w:val="24"/>
              <w14:ligatures w14:val="standardContextual"/>
            </w:rPr>
          </w:pPr>
          <w:hyperlink w:anchor="_Toc237947107" w:history="1">
            <w:r w:rsidRPr="000543CF">
              <w:rPr>
                <w:rStyle w:val="Hyperlink"/>
                <w:noProof/>
              </w:rPr>
              <w:t>5.1.1</w:t>
            </w:r>
            <w:r>
              <w:rPr>
                <w:rFonts w:asciiTheme="minorHAnsi" w:eastAsiaTheme="minorEastAsia" w:hAnsiTheme="minorHAnsi" w:cstheme="minorBidi"/>
                <w:noProof/>
                <w:kern w:val="2"/>
                <w:sz w:val="24"/>
                <w14:ligatures w14:val="standardContextual"/>
              </w:rPr>
              <w:tab/>
            </w:r>
            <w:r w:rsidRPr="000543CF">
              <w:rPr>
                <w:rStyle w:val="Hyperlink"/>
                <w:noProof/>
              </w:rPr>
              <w:t>Allgemeines</w:t>
            </w:r>
            <w:r>
              <w:rPr>
                <w:noProof/>
                <w:webHidden/>
              </w:rPr>
              <w:tab/>
            </w:r>
            <w:r>
              <w:rPr>
                <w:noProof/>
                <w:webHidden/>
              </w:rPr>
              <w:fldChar w:fldCharType="begin"/>
            </w:r>
            <w:r>
              <w:rPr>
                <w:noProof/>
                <w:webHidden/>
              </w:rPr>
              <w:instrText xml:space="preserve"> PAGEREF _Toc237947107 \h </w:instrText>
            </w:r>
            <w:r>
              <w:rPr>
                <w:noProof/>
                <w:webHidden/>
              </w:rPr>
            </w:r>
            <w:r>
              <w:rPr>
                <w:noProof/>
                <w:webHidden/>
              </w:rPr>
              <w:fldChar w:fldCharType="separate"/>
            </w:r>
            <w:r>
              <w:rPr>
                <w:noProof/>
                <w:webHidden/>
              </w:rPr>
              <w:t>5</w:t>
            </w:r>
            <w:r>
              <w:rPr>
                <w:noProof/>
                <w:webHidden/>
              </w:rPr>
              <w:fldChar w:fldCharType="end"/>
            </w:r>
          </w:hyperlink>
        </w:p>
        <w:p w14:paraId="4746EB3D" w14:textId="6353A5B2"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08" w:history="1">
            <w:r w:rsidRPr="000543CF">
              <w:rPr>
                <w:rStyle w:val="Hyperlink"/>
                <w:rFonts w:cs="Arial"/>
                <w:noProof/>
              </w:rPr>
              <w:t>a. Dauer und Anzahl der Interviews</w:t>
            </w:r>
            <w:r>
              <w:rPr>
                <w:noProof/>
                <w:webHidden/>
              </w:rPr>
              <w:tab/>
            </w:r>
            <w:r>
              <w:rPr>
                <w:noProof/>
                <w:webHidden/>
              </w:rPr>
              <w:fldChar w:fldCharType="begin"/>
            </w:r>
            <w:r>
              <w:rPr>
                <w:noProof/>
                <w:webHidden/>
              </w:rPr>
              <w:instrText xml:space="preserve"> PAGEREF _Toc237947108 \h </w:instrText>
            </w:r>
            <w:r>
              <w:rPr>
                <w:noProof/>
                <w:webHidden/>
              </w:rPr>
            </w:r>
            <w:r>
              <w:rPr>
                <w:noProof/>
                <w:webHidden/>
              </w:rPr>
              <w:fldChar w:fldCharType="separate"/>
            </w:r>
            <w:r>
              <w:rPr>
                <w:noProof/>
                <w:webHidden/>
              </w:rPr>
              <w:t>5</w:t>
            </w:r>
            <w:r>
              <w:rPr>
                <w:noProof/>
                <w:webHidden/>
              </w:rPr>
              <w:fldChar w:fldCharType="end"/>
            </w:r>
          </w:hyperlink>
        </w:p>
        <w:p w14:paraId="06BB5150" w14:textId="344CA2F1"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09" w:history="1">
            <w:r w:rsidRPr="000543CF">
              <w:rPr>
                <w:rStyle w:val="Hyperlink"/>
                <w:noProof/>
              </w:rPr>
              <w:t>b. Zu befragende Personengruppen</w:t>
            </w:r>
            <w:r>
              <w:rPr>
                <w:noProof/>
                <w:webHidden/>
              </w:rPr>
              <w:tab/>
            </w:r>
            <w:r>
              <w:rPr>
                <w:noProof/>
                <w:webHidden/>
              </w:rPr>
              <w:fldChar w:fldCharType="begin"/>
            </w:r>
            <w:r>
              <w:rPr>
                <w:noProof/>
                <w:webHidden/>
              </w:rPr>
              <w:instrText xml:space="preserve"> PAGEREF _Toc237947109 \h </w:instrText>
            </w:r>
            <w:r>
              <w:rPr>
                <w:noProof/>
                <w:webHidden/>
              </w:rPr>
            </w:r>
            <w:r>
              <w:rPr>
                <w:noProof/>
                <w:webHidden/>
              </w:rPr>
              <w:fldChar w:fldCharType="separate"/>
            </w:r>
            <w:r>
              <w:rPr>
                <w:noProof/>
                <w:webHidden/>
              </w:rPr>
              <w:t>5</w:t>
            </w:r>
            <w:r>
              <w:rPr>
                <w:noProof/>
                <w:webHidden/>
              </w:rPr>
              <w:fldChar w:fldCharType="end"/>
            </w:r>
          </w:hyperlink>
        </w:p>
        <w:p w14:paraId="5B2B2ED8" w14:textId="424EFB42"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0" w:history="1">
            <w:r w:rsidRPr="000543CF">
              <w:rPr>
                <w:rStyle w:val="Hyperlink"/>
                <w:noProof/>
              </w:rPr>
              <w:t>c. Projektmanagement &amp; Abstimmungsleistungen</w:t>
            </w:r>
            <w:r>
              <w:rPr>
                <w:noProof/>
                <w:webHidden/>
              </w:rPr>
              <w:tab/>
            </w:r>
            <w:r>
              <w:rPr>
                <w:noProof/>
                <w:webHidden/>
              </w:rPr>
              <w:fldChar w:fldCharType="begin"/>
            </w:r>
            <w:r>
              <w:rPr>
                <w:noProof/>
                <w:webHidden/>
              </w:rPr>
              <w:instrText xml:space="preserve"> PAGEREF _Toc237947110 \h </w:instrText>
            </w:r>
            <w:r>
              <w:rPr>
                <w:noProof/>
                <w:webHidden/>
              </w:rPr>
            </w:r>
            <w:r>
              <w:rPr>
                <w:noProof/>
                <w:webHidden/>
              </w:rPr>
              <w:fldChar w:fldCharType="separate"/>
            </w:r>
            <w:r>
              <w:rPr>
                <w:noProof/>
                <w:webHidden/>
              </w:rPr>
              <w:t>6</w:t>
            </w:r>
            <w:r>
              <w:rPr>
                <w:noProof/>
                <w:webHidden/>
              </w:rPr>
              <w:fldChar w:fldCharType="end"/>
            </w:r>
          </w:hyperlink>
        </w:p>
        <w:p w14:paraId="22B10AEF" w14:textId="77F9D225"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1" w:history="1">
            <w:r w:rsidRPr="000543CF">
              <w:rPr>
                <w:rStyle w:val="Hyperlink"/>
                <w:noProof/>
              </w:rPr>
              <w:t>d. Inhalte der Befragung</w:t>
            </w:r>
            <w:r>
              <w:rPr>
                <w:noProof/>
                <w:webHidden/>
              </w:rPr>
              <w:tab/>
            </w:r>
            <w:r>
              <w:rPr>
                <w:noProof/>
                <w:webHidden/>
              </w:rPr>
              <w:fldChar w:fldCharType="begin"/>
            </w:r>
            <w:r>
              <w:rPr>
                <w:noProof/>
                <w:webHidden/>
              </w:rPr>
              <w:instrText xml:space="preserve"> PAGEREF _Toc237947111 \h </w:instrText>
            </w:r>
            <w:r>
              <w:rPr>
                <w:noProof/>
                <w:webHidden/>
              </w:rPr>
            </w:r>
            <w:r>
              <w:rPr>
                <w:noProof/>
                <w:webHidden/>
              </w:rPr>
              <w:fldChar w:fldCharType="separate"/>
            </w:r>
            <w:r>
              <w:rPr>
                <w:noProof/>
                <w:webHidden/>
              </w:rPr>
              <w:t>6</w:t>
            </w:r>
            <w:r>
              <w:rPr>
                <w:noProof/>
                <w:webHidden/>
              </w:rPr>
              <w:fldChar w:fldCharType="end"/>
            </w:r>
          </w:hyperlink>
        </w:p>
        <w:p w14:paraId="7CFD2CF7" w14:textId="01AB7897"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2" w:history="1">
            <w:r w:rsidRPr="000543CF">
              <w:rPr>
                <w:rStyle w:val="Hyperlink"/>
                <w:noProof/>
              </w:rPr>
              <w:t>e. Offene -, halboffene - und geschlossene Fragen</w:t>
            </w:r>
            <w:r>
              <w:rPr>
                <w:noProof/>
                <w:webHidden/>
              </w:rPr>
              <w:tab/>
            </w:r>
            <w:r>
              <w:rPr>
                <w:noProof/>
                <w:webHidden/>
              </w:rPr>
              <w:fldChar w:fldCharType="begin"/>
            </w:r>
            <w:r>
              <w:rPr>
                <w:noProof/>
                <w:webHidden/>
              </w:rPr>
              <w:instrText xml:space="preserve"> PAGEREF _Toc237947112 \h </w:instrText>
            </w:r>
            <w:r>
              <w:rPr>
                <w:noProof/>
                <w:webHidden/>
              </w:rPr>
            </w:r>
            <w:r>
              <w:rPr>
                <w:noProof/>
                <w:webHidden/>
              </w:rPr>
              <w:fldChar w:fldCharType="separate"/>
            </w:r>
            <w:r>
              <w:rPr>
                <w:noProof/>
                <w:webHidden/>
              </w:rPr>
              <w:t>6</w:t>
            </w:r>
            <w:r>
              <w:rPr>
                <w:noProof/>
                <w:webHidden/>
              </w:rPr>
              <w:fldChar w:fldCharType="end"/>
            </w:r>
          </w:hyperlink>
        </w:p>
        <w:p w14:paraId="17B2FE23" w14:textId="24EDE710"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3" w:history="1">
            <w:r w:rsidRPr="000543CF">
              <w:rPr>
                <w:rStyle w:val="Hyperlink"/>
                <w:noProof/>
              </w:rPr>
              <w:t>f. Testung und Programmierung des Fragebogens</w:t>
            </w:r>
            <w:r>
              <w:rPr>
                <w:noProof/>
                <w:webHidden/>
              </w:rPr>
              <w:tab/>
            </w:r>
            <w:r>
              <w:rPr>
                <w:noProof/>
                <w:webHidden/>
              </w:rPr>
              <w:fldChar w:fldCharType="begin"/>
            </w:r>
            <w:r>
              <w:rPr>
                <w:noProof/>
                <w:webHidden/>
              </w:rPr>
              <w:instrText xml:space="preserve"> PAGEREF _Toc237947113 \h </w:instrText>
            </w:r>
            <w:r>
              <w:rPr>
                <w:noProof/>
                <w:webHidden/>
              </w:rPr>
            </w:r>
            <w:r>
              <w:rPr>
                <w:noProof/>
                <w:webHidden/>
              </w:rPr>
              <w:fldChar w:fldCharType="separate"/>
            </w:r>
            <w:r>
              <w:rPr>
                <w:noProof/>
                <w:webHidden/>
              </w:rPr>
              <w:t>7</w:t>
            </w:r>
            <w:r>
              <w:rPr>
                <w:noProof/>
                <w:webHidden/>
              </w:rPr>
              <w:fldChar w:fldCharType="end"/>
            </w:r>
          </w:hyperlink>
        </w:p>
        <w:p w14:paraId="48CC48AD" w14:textId="2C932F09"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4" w:history="1">
            <w:r w:rsidRPr="000543CF">
              <w:rPr>
                <w:rStyle w:val="Hyperlink"/>
                <w:noProof/>
              </w:rPr>
              <w:t>g. Adressbereitstellung und -management</w:t>
            </w:r>
            <w:r>
              <w:rPr>
                <w:noProof/>
                <w:webHidden/>
              </w:rPr>
              <w:tab/>
            </w:r>
            <w:r>
              <w:rPr>
                <w:noProof/>
                <w:webHidden/>
              </w:rPr>
              <w:fldChar w:fldCharType="begin"/>
            </w:r>
            <w:r>
              <w:rPr>
                <w:noProof/>
                <w:webHidden/>
              </w:rPr>
              <w:instrText xml:space="preserve"> PAGEREF _Toc237947114 \h </w:instrText>
            </w:r>
            <w:r>
              <w:rPr>
                <w:noProof/>
                <w:webHidden/>
              </w:rPr>
            </w:r>
            <w:r>
              <w:rPr>
                <w:noProof/>
                <w:webHidden/>
              </w:rPr>
              <w:fldChar w:fldCharType="separate"/>
            </w:r>
            <w:r>
              <w:rPr>
                <w:noProof/>
                <w:webHidden/>
              </w:rPr>
              <w:t>7</w:t>
            </w:r>
            <w:r>
              <w:rPr>
                <w:noProof/>
                <w:webHidden/>
              </w:rPr>
              <w:fldChar w:fldCharType="end"/>
            </w:r>
          </w:hyperlink>
        </w:p>
        <w:p w14:paraId="600CE505" w14:textId="4051686B"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5" w:history="1">
            <w:r w:rsidRPr="000543CF">
              <w:rPr>
                <w:rStyle w:val="Hyperlink"/>
                <w:noProof/>
              </w:rPr>
              <w:t>h. Datenerhebung</w:t>
            </w:r>
            <w:r>
              <w:rPr>
                <w:noProof/>
                <w:webHidden/>
              </w:rPr>
              <w:tab/>
            </w:r>
            <w:r>
              <w:rPr>
                <w:noProof/>
                <w:webHidden/>
              </w:rPr>
              <w:fldChar w:fldCharType="begin"/>
            </w:r>
            <w:r>
              <w:rPr>
                <w:noProof/>
                <w:webHidden/>
              </w:rPr>
              <w:instrText xml:space="preserve"> PAGEREF _Toc237947115 \h </w:instrText>
            </w:r>
            <w:r>
              <w:rPr>
                <w:noProof/>
                <w:webHidden/>
              </w:rPr>
            </w:r>
            <w:r>
              <w:rPr>
                <w:noProof/>
                <w:webHidden/>
              </w:rPr>
              <w:fldChar w:fldCharType="separate"/>
            </w:r>
            <w:r>
              <w:rPr>
                <w:noProof/>
                <w:webHidden/>
              </w:rPr>
              <w:t>8</w:t>
            </w:r>
            <w:r>
              <w:rPr>
                <w:noProof/>
                <w:webHidden/>
              </w:rPr>
              <w:fldChar w:fldCharType="end"/>
            </w:r>
          </w:hyperlink>
        </w:p>
        <w:p w14:paraId="69BAD84A" w14:textId="71BC4494"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6" w:history="1">
            <w:r w:rsidRPr="000543CF">
              <w:rPr>
                <w:rStyle w:val="Hyperlink"/>
                <w:noProof/>
              </w:rPr>
              <w:t>i. Datenerfassung der Antworten aus der schriftlichen Befragung</w:t>
            </w:r>
            <w:r>
              <w:rPr>
                <w:noProof/>
                <w:webHidden/>
              </w:rPr>
              <w:tab/>
            </w:r>
            <w:r>
              <w:rPr>
                <w:noProof/>
                <w:webHidden/>
              </w:rPr>
              <w:fldChar w:fldCharType="begin"/>
            </w:r>
            <w:r>
              <w:rPr>
                <w:noProof/>
                <w:webHidden/>
              </w:rPr>
              <w:instrText xml:space="preserve"> PAGEREF _Toc237947116 \h </w:instrText>
            </w:r>
            <w:r>
              <w:rPr>
                <w:noProof/>
                <w:webHidden/>
              </w:rPr>
            </w:r>
            <w:r>
              <w:rPr>
                <w:noProof/>
                <w:webHidden/>
              </w:rPr>
              <w:fldChar w:fldCharType="separate"/>
            </w:r>
            <w:r>
              <w:rPr>
                <w:noProof/>
                <w:webHidden/>
              </w:rPr>
              <w:t>9</w:t>
            </w:r>
            <w:r>
              <w:rPr>
                <w:noProof/>
                <w:webHidden/>
              </w:rPr>
              <w:fldChar w:fldCharType="end"/>
            </w:r>
          </w:hyperlink>
        </w:p>
        <w:p w14:paraId="4008892B" w14:textId="330F227C"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7" w:history="1">
            <w:r w:rsidRPr="000543CF">
              <w:rPr>
                <w:rStyle w:val="Hyperlink"/>
                <w:noProof/>
              </w:rPr>
              <w:t>j. Feldbericht</w:t>
            </w:r>
            <w:r>
              <w:rPr>
                <w:noProof/>
                <w:webHidden/>
              </w:rPr>
              <w:tab/>
            </w:r>
            <w:r>
              <w:rPr>
                <w:noProof/>
                <w:webHidden/>
              </w:rPr>
              <w:fldChar w:fldCharType="begin"/>
            </w:r>
            <w:r>
              <w:rPr>
                <w:noProof/>
                <w:webHidden/>
              </w:rPr>
              <w:instrText xml:space="preserve"> PAGEREF _Toc237947117 \h </w:instrText>
            </w:r>
            <w:r>
              <w:rPr>
                <w:noProof/>
                <w:webHidden/>
              </w:rPr>
            </w:r>
            <w:r>
              <w:rPr>
                <w:noProof/>
                <w:webHidden/>
              </w:rPr>
              <w:fldChar w:fldCharType="separate"/>
            </w:r>
            <w:r>
              <w:rPr>
                <w:noProof/>
                <w:webHidden/>
              </w:rPr>
              <w:t>9</w:t>
            </w:r>
            <w:r>
              <w:rPr>
                <w:noProof/>
                <w:webHidden/>
              </w:rPr>
              <w:fldChar w:fldCharType="end"/>
            </w:r>
          </w:hyperlink>
        </w:p>
        <w:p w14:paraId="2282FAE2" w14:textId="3F87EE0B"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8" w:history="1">
            <w:r w:rsidRPr="000543CF">
              <w:rPr>
                <w:rStyle w:val="Hyperlink"/>
                <w:noProof/>
              </w:rPr>
              <w:t>k. Qualitätskontrolle</w:t>
            </w:r>
            <w:r>
              <w:rPr>
                <w:noProof/>
                <w:webHidden/>
              </w:rPr>
              <w:tab/>
            </w:r>
            <w:r>
              <w:rPr>
                <w:noProof/>
                <w:webHidden/>
              </w:rPr>
              <w:fldChar w:fldCharType="begin"/>
            </w:r>
            <w:r>
              <w:rPr>
                <w:noProof/>
                <w:webHidden/>
              </w:rPr>
              <w:instrText xml:space="preserve"> PAGEREF _Toc237947118 \h </w:instrText>
            </w:r>
            <w:r>
              <w:rPr>
                <w:noProof/>
                <w:webHidden/>
              </w:rPr>
            </w:r>
            <w:r>
              <w:rPr>
                <w:noProof/>
                <w:webHidden/>
              </w:rPr>
              <w:fldChar w:fldCharType="separate"/>
            </w:r>
            <w:r>
              <w:rPr>
                <w:noProof/>
                <w:webHidden/>
              </w:rPr>
              <w:t>9</w:t>
            </w:r>
            <w:r>
              <w:rPr>
                <w:noProof/>
                <w:webHidden/>
              </w:rPr>
              <w:fldChar w:fldCharType="end"/>
            </w:r>
          </w:hyperlink>
        </w:p>
        <w:p w14:paraId="15DF75CA" w14:textId="65E2F717"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19" w:history="1">
            <w:r w:rsidRPr="000543CF">
              <w:rPr>
                <w:rStyle w:val="Hyperlink"/>
                <w:noProof/>
              </w:rPr>
              <w:t>l. Interviewabbrüche und Datenbereitstellung</w:t>
            </w:r>
            <w:r>
              <w:rPr>
                <w:noProof/>
                <w:webHidden/>
              </w:rPr>
              <w:tab/>
            </w:r>
            <w:r>
              <w:rPr>
                <w:noProof/>
                <w:webHidden/>
              </w:rPr>
              <w:fldChar w:fldCharType="begin"/>
            </w:r>
            <w:r>
              <w:rPr>
                <w:noProof/>
                <w:webHidden/>
              </w:rPr>
              <w:instrText xml:space="preserve"> PAGEREF _Toc237947119 \h </w:instrText>
            </w:r>
            <w:r>
              <w:rPr>
                <w:noProof/>
                <w:webHidden/>
              </w:rPr>
            </w:r>
            <w:r>
              <w:rPr>
                <w:noProof/>
                <w:webHidden/>
              </w:rPr>
              <w:fldChar w:fldCharType="separate"/>
            </w:r>
            <w:r>
              <w:rPr>
                <w:noProof/>
                <w:webHidden/>
              </w:rPr>
              <w:t>10</w:t>
            </w:r>
            <w:r>
              <w:rPr>
                <w:noProof/>
                <w:webHidden/>
              </w:rPr>
              <w:fldChar w:fldCharType="end"/>
            </w:r>
          </w:hyperlink>
        </w:p>
        <w:p w14:paraId="38B67703" w14:textId="39267DAA" w:rsidR="000C48AE" w:rsidRDefault="000C48AE">
          <w:pPr>
            <w:pStyle w:val="Verzeichnis4"/>
            <w:rPr>
              <w:rFonts w:asciiTheme="minorHAnsi" w:eastAsiaTheme="minorEastAsia" w:hAnsiTheme="minorHAnsi" w:cstheme="minorBidi"/>
              <w:noProof/>
              <w:kern w:val="2"/>
              <w:sz w:val="24"/>
              <w14:ligatures w14:val="standardContextual"/>
            </w:rPr>
          </w:pPr>
          <w:hyperlink w:anchor="_Toc237947120" w:history="1">
            <w:r w:rsidRPr="000543CF">
              <w:rPr>
                <w:rStyle w:val="Hyperlink"/>
                <w:noProof/>
              </w:rPr>
              <w:t>5.1.2</w:t>
            </w:r>
            <w:r>
              <w:rPr>
                <w:rFonts w:asciiTheme="minorHAnsi" w:eastAsiaTheme="minorEastAsia" w:hAnsiTheme="minorHAnsi" w:cstheme="minorBidi"/>
                <w:noProof/>
                <w:kern w:val="2"/>
                <w:sz w:val="24"/>
                <w14:ligatures w14:val="standardContextual"/>
              </w:rPr>
              <w:tab/>
            </w:r>
            <w:r w:rsidRPr="000543CF">
              <w:rPr>
                <w:rStyle w:val="Hyperlink"/>
                <w:noProof/>
              </w:rPr>
              <w:t>Beauftragung optionaler Leistungsbausteine</w:t>
            </w:r>
            <w:r>
              <w:rPr>
                <w:noProof/>
                <w:webHidden/>
              </w:rPr>
              <w:tab/>
            </w:r>
            <w:r>
              <w:rPr>
                <w:noProof/>
                <w:webHidden/>
              </w:rPr>
              <w:fldChar w:fldCharType="begin"/>
            </w:r>
            <w:r>
              <w:rPr>
                <w:noProof/>
                <w:webHidden/>
              </w:rPr>
              <w:instrText xml:space="preserve"> PAGEREF _Toc237947120 \h </w:instrText>
            </w:r>
            <w:r>
              <w:rPr>
                <w:noProof/>
                <w:webHidden/>
              </w:rPr>
            </w:r>
            <w:r>
              <w:rPr>
                <w:noProof/>
                <w:webHidden/>
              </w:rPr>
              <w:fldChar w:fldCharType="separate"/>
            </w:r>
            <w:r>
              <w:rPr>
                <w:noProof/>
                <w:webHidden/>
              </w:rPr>
              <w:t>10</w:t>
            </w:r>
            <w:r>
              <w:rPr>
                <w:noProof/>
                <w:webHidden/>
              </w:rPr>
              <w:fldChar w:fldCharType="end"/>
            </w:r>
          </w:hyperlink>
        </w:p>
        <w:p w14:paraId="4B008382" w14:textId="35E89F7C"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1" w:history="1">
            <w:r w:rsidRPr="000543CF">
              <w:rPr>
                <w:rStyle w:val="Hyperlink"/>
                <w:noProof/>
              </w:rPr>
              <w:t>a. Mehr als drei offene Fragen</w:t>
            </w:r>
            <w:r>
              <w:rPr>
                <w:noProof/>
                <w:webHidden/>
              </w:rPr>
              <w:tab/>
            </w:r>
            <w:r>
              <w:rPr>
                <w:noProof/>
                <w:webHidden/>
              </w:rPr>
              <w:fldChar w:fldCharType="begin"/>
            </w:r>
            <w:r>
              <w:rPr>
                <w:noProof/>
                <w:webHidden/>
              </w:rPr>
              <w:instrText xml:space="preserve"> PAGEREF _Toc237947121 \h </w:instrText>
            </w:r>
            <w:r>
              <w:rPr>
                <w:noProof/>
                <w:webHidden/>
              </w:rPr>
            </w:r>
            <w:r>
              <w:rPr>
                <w:noProof/>
                <w:webHidden/>
              </w:rPr>
              <w:fldChar w:fldCharType="separate"/>
            </w:r>
            <w:r>
              <w:rPr>
                <w:noProof/>
                <w:webHidden/>
              </w:rPr>
              <w:t>10</w:t>
            </w:r>
            <w:r>
              <w:rPr>
                <w:noProof/>
                <w:webHidden/>
              </w:rPr>
              <w:fldChar w:fldCharType="end"/>
            </w:r>
          </w:hyperlink>
        </w:p>
        <w:p w14:paraId="6DC1EEC3" w14:textId="532EF50A"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2" w:history="1">
            <w:r w:rsidRPr="000543CF">
              <w:rPr>
                <w:rStyle w:val="Hyperlink"/>
                <w:noProof/>
              </w:rPr>
              <w:t>b. Datenanalyse</w:t>
            </w:r>
            <w:r>
              <w:rPr>
                <w:noProof/>
                <w:webHidden/>
              </w:rPr>
              <w:tab/>
            </w:r>
            <w:r>
              <w:rPr>
                <w:noProof/>
                <w:webHidden/>
              </w:rPr>
              <w:fldChar w:fldCharType="begin"/>
            </w:r>
            <w:r>
              <w:rPr>
                <w:noProof/>
                <w:webHidden/>
              </w:rPr>
              <w:instrText xml:space="preserve"> PAGEREF _Toc237947122 \h </w:instrText>
            </w:r>
            <w:r>
              <w:rPr>
                <w:noProof/>
                <w:webHidden/>
              </w:rPr>
            </w:r>
            <w:r>
              <w:rPr>
                <w:noProof/>
                <w:webHidden/>
              </w:rPr>
              <w:fldChar w:fldCharType="separate"/>
            </w:r>
            <w:r>
              <w:rPr>
                <w:noProof/>
                <w:webHidden/>
              </w:rPr>
              <w:t>10</w:t>
            </w:r>
            <w:r>
              <w:rPr>
                <w:noProof/>
                <w:webHidden/>
              </w:rPr>
              <w:fldChar w:fldCharType="end"/>
            </w:r>
          </w:hyperlink>
        </w:p>
        <w:p w14:paraId="43F19531" w14:textId="57E5B322"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3" w:history="1">
            <w:r w:rsidRPr="000543CF">
              <w:rPr>
                <w:rStyle w:val="Hyperlink"/>
                <w:noProof/>
              </w:rPr>
              <w:t>c. Tabellarische Berichtslegung</w:t>
            </w:r>
            <w:r>
              <w:rPr>
                <w:noProof/>
                <w:webHidden/>
              </w:rPr>
              <w:tab/>
            </w:r>
            <w:r>
              <w:rPr>
                <w:noProof/>
                <w:webHidden/>
              </w:rPr>
              <w:fldChar w:fldCharType="begin"/>
            </w:r>
            <w:r>
              <w:rPr>
                <w:noProof/>
                <w:webHidden/>
              </w:rPr>
              <w:instrText xml:space="preserve"> PAGEREF _Toc237947123 \h </w:instrText>
            </w:r>
            <w:r>
              <w:rPr>
                <w:noProof/>
                <w:webHidden/>
              </w:rPr>
            </w:r>
            <w:r>
              <w:rPr>
                <w:noProof/>
                <w:webHidden/>
              </w:rPr>
              <w:fldChar w:fldCharType="separate"/>
            </w:r>
            <w:r>
              <w:rPr>
                <w:noProof/>
                <w:webHidden/>
              </w:rPr>
              <w:t>11</w:t>
            </w:r>
            <w:r>
              <w:rPr>
                <w:noProof/>
                <w:webHidden/>
              </w:rPr>
              <w:fldChar w:fldCharType="end"/>
            </w:r>
          </w:hyperlink>
        </w:p>
        <w:p w14:paraId="25F55770" w14:textId="43A054F6"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4" w:history="1">
            <w:r w:rsidRPr="000543CF">
              <w:rPr>
                <w:rStyle w:val="Hyperlink"/>
                <w:noProof/>
              </w:rPr>
              <w:t>d. Graphische Berichtslegung</w:t>
            </w:r>
            <w:r>
              <w:rPr>
                <w:noProof/>
                <w:webHidden/>
              </w:rPr>
              <w:tab/>
            </w:r>
            <w:r>
              <w:rPr>
                <w:noProof/>
                <w:webHidden/>
              </w:rPr>
              <w:fldChar w:fldCharType="begin"/>
            </w:r>
            <w:r>
              <w:rPr>
                <w:noProof/>
                <w:webHidden/>
              </w:rPr>
              <w:instrText xml:space="preserve"> PAGEREF _Toc237947124 \h </w:instrText>
            </w:r>
            <w:r>
              <w:rPr>
                <w:noProof/>
                <w:webHidden/>
              </w:rPr>
            </w:r>
            <w:r>
              <w:rPr>
                <w:noProof/>
                <w:webHidden/>
              </w:rPr>
              <w:fldChar w:fldCharType="separate"/>
            </w:r>
            <w:r>
              <w:rPr>
                <w:noProof/>
                <w:webHidden/>
              </w:rPr>
              <w:t>11</w:t>
            </w:r>
            <w:r>
              <w:rPr>
                <w:noProof/>
                <w:webHidden/>
              </w:rPr>
              <w:fldChar w:fldCharType="end"/>
            </w:r>
          </w:hyperlink>
        </w:p>
        <w:p w14:paraId="502826F9" w14:textId="7D5CF2A4"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5" w:history="1">
            <w:r w:rsidRPr="000543CF">
              <w:rPr>
                <w:rStyle w:val="Hyperlink"/>
                <w:noProof/>
              </w:rPr>
              <w:t>e. Ergebnispräsentation bei der Auftraggeberin</w:t>
            </w:r>
            <w:r>
              <w:rPr>
                <w:noProof/>
                <w:webHidden/>
              </w:rPr>
              <w:tab/>
            </w:r>
            <w:r>
              <w:rPr>
                <w:noProof/>
                <w:webHidden/>
              </w:rPr>
              <w:fldChar w:fldCharType="begin"/>
            </w:r>
            <w:r>
              <w:rPr>
                <w:noProof/>
                <w:webHidden/>
              </w:rPr>
              <w:instrText xml:space="preserve"> PAGEREF _Toc237947125 \h </w:instrText>
            </w:r>
            <w:r>
              <w:rPr>
                <w:noProof/>
                <w:webHidden/>
              </w:rPr>
            </w:r>
            <w:r>
              <w:rPr>
                <w:noProof/>
                <w:webHidden/>
              </w:rPr>
              <w:fldChar w:fldCharType="separate"/>
            </w:r>
            <w:r>
              <w:rPr>
                <w:noProof/>
                <w:webHidden/>
              </w:rPr>
              <w:t>11</w:t>
            </w:r>
            <w:r>
              <w:rPr>
                <w:noProof/>
                <w:webHidden/>
              </w:rPr>
              <w:fldChar w:fldCharType="end"/>
            </w:r>
          </w:hyperlink>
        </w:p>
        <w:p w14:paraId="2F6BFCA5" w14:textId="273E6848"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6" w:history="1">
            <w:r w:rsidRPr="000543CF">
              <w:rPr>
                <w:rStyle w:val="Hyperlink"/>
                <w:noProof/>
              </w:rPr>
              <w:t>f. Erwerb von Adressen/Kontakten aus der Zielgruppe</w:t>
            </w:r>
            <w:r>
              <w:rPr>
                <w:noProof/>
                <w:webHidden/>
              </w:rPr>
              <w:tab/>
            </w:r>
            <w:r>
              <w:rPr>
                <w:noProof/>
                <w:webHidden/>
              </w:rPr>
              <w:fldChar w:fldCharType="begin"/>
            </w:r>
            <w:r>
              <w:rPr>
                <w:noProof/>
                <w:webHidden/>
              </w:rPr>
              <w:instrText xml:space="preserve"> PAGEREF _Toc237947126 \h </w:instrText>
            </w:r>
            <w:r>
              <w:rPr>
                <w:noProof/>
                <w:webHidden/>
              </w:rPr>
            </w:r>
            <w:r>
              <w:rPr>
                <w:noProof/>
                <w:webHidden/>
              </w:rPr>
              <w:fldChar w:fldCharType="separate"/>
            </w:r>
            <w:r>
              <w:rPr>
                <w:noProof/>
                <w:webHidden/>
              </w:rPr>
              <w:t>12</w:t>
            </w:r>
            <w:r>
              <w:rPr>
                <w:noProof/>
                <w:webHidden/>
              </w:rPr>
              <w:fldChar w:fldCharType="end"/>
            </w:r>
          </w:hyperlink>
        </w:p>
        <w:p w14:paraId="5CC805C7" w14:textId="6F612BB4" w:rsidR="000C48AE" w:rsidRDefault="000C48AE">
          <w:pPr>
            <w:pStyle w:val="Verzeichnis3"/>
            <w:rPr>
              <w:rFonts w:asciiTheme="minorHAnsi" w:eastAsiaTheme="minorEastAsia" w:hAnsiTheme="minorHAnsi" w:cstheme="minorBidi"/>
              <w:noProof/>
              <w:kern w:val="2"/>
              <w:sz w:val="24"/>
              <w14:ligatures w14:val="standardContextual"/>
            </w:rPr>
          </w:pPr>
          <w:hyperlink w:anchor="_Toc237947127" w:history="1">
            <w:r w:rsidRPr="000543CF">
              <w:rPr>
                <w:rStyle w:val="Hyperlink"/>
                <w:noProof/>
              </w:rPr>
              <w:t>5.2</w:t>
            </w:r>
            <w:r>
              <w:rPr>
                <w:rFonts w:asciiTheme="minorHAnsi" w:eastAsiaTheme="minorEastAsia" w:hAnsiTheme="minorHAnsi" w:cstheme="minorBidi"/>
                <w:noProof/>
                <w:kern w:val="2"/>
                <w:sz w:val="24"/>
                <w14:ligatures w14:val="standardContextual"/>
              </w:rPr>
              <w:tab/>
            </w:r>
            <w:r w:rsidRPr="000543CF">
              <w:rPr>
                <w:rStyle w:val="Hyperlink"/>
                <w:noProof/>
              </w:rPr>
              <w:t>Qualitative Marktforschungsmetoden</w:t>
            </w:r>
            <w:r>
              <w:rPr>
                <w:noProof/>
                <w:webHidden/>
              </w:rPr>
              <w:tab/>
            </w:r>
            <w:r>
              <w:rPr>
                <w:noProof/>
                <w:webHidden/>
              </w:rPr>
              <w:fldChar w:fldCharType="begin"/>
            </w:r>
            <w:r>
              <w:rPr>
                <w:noProof/>
                <w:webHidden/>
              </w:rPr>
              <w:instrText xml:space="preserve"> PAGEREF _Toc237947127 \h </w:instrText>
            </w:r>
            <w:r>
              <w:rPr>
                <w:noProof/>
                <w:webHidden/>
              </w:rPr>
            </w:r>
            <w:r>
              <w:rPr>
                <w:noProof/>
                <w:webHidden/>
              </w:rPr>
              <w:fldChar w:fldCharType="separate"/>
            </w:r>
            <w:r>
              <w:rPr>
                <w:noProof/>
                <w:webHidden/>
              </w:rPr>
              <w:t>12</w:t>
            </w:r>
            <w:r>
              <w:rPr>
                <w:noProof/>
                <w:webHidden/>
              </w:rPr>
              <w:fldChar w:fldCharType="end"/>
            </w:r>
          </w:hyperlink>
        </w:p>
        <w:p w14:paraId="00929A35" w14:textId="2A97E8C3" w:rsidR="000C48AE" w:rsidRDefault="000C48AE">
          <w:pPr>
            <w:pStyle w:val="Verzeichnis4"/>
            <w:rPr>
              <w:rFonts w:asciiTheme="minorHAnsi" w:eastAsiaTheme="minorEastAsia" w:hAnsiTheme="minorHAnsi" w:cstheme="minorBidi"/>
              <w:noProof/>
              <w:kern w:val="2"/>
              <w:sz w:val="24"/>
              <w14:ligatures w14:val="standardContextual"/>
            </w:rPr>
          </w:pPr>
          <w:hyperlink w:anchor="_Toc237947128" w:history="1">
            <w:r w:rsidRPr="000543CF">
              <w:rPr>
                <w:rStyle w:val="Hyperlink"/>
                <w:noProof/>
              </w:rPr>
              <w:t>5.2.1</w:t>
            </w:r>
            <w:r>
              <w:rPr>
                <w:rFonts w:asciiTheme="minorHAnsi" w:eastAsiaTheme="minorEastAsia" w:hAnsiTheme="minorHAnsi" w:cstheme="minorBidi"/>
                <w:noProof/>
                <w:kern w:val="2"/>
                <w:sz w:val="24"/>
                <w14:ligatures w14:val="standardContextual"/>
              </w:rPr>
              <w:tab/>
            </w:r>
            <w:r w:rsidRPr="000543CF">
              <w:rPr>
                <w:rStyle w:val="Hyperlink"/>
                <w:noProof/>
              </w:rPr>
              <w:t>Allgemeines</w:t>
            </w:r>
            <w:r>
              <w:rPr>
                <w:noProof/>
                <w:webHidden/>
              </w:rPr>
              <w:tab/>
            </w:r>
            <w:r>
              <w:rPr>
                <w:noProof/>
                <w:webHidden/>
              </w:rPr>
              <w:fldChar w:fldCharType="begin"/>
            </w:r>
            <w:r>
              <w:rPr>
                <w:noProof/>
                <w:webHidden/>
              </w:rPr>
              <w:instrText xml:space="preserve"> PAGEREF _Toc237947128 \h </w:instrText>
            </w:r>
            <w:r>
              <w:rPr>
                <w:noProof/>
                <w:webHidden/>
              </w:rPr>
            </w:r>
            <w:r>
              <w:rPr>
                <w:noProof/>
                <w:webHidden/>
              </w:rPr>
              <w:fldChar w:fldCharType="separate"/>
            </w:r>
            <w:r>
              <w:rPr>
                <w:noProof/>
                <w:webHidden/>
              </w:rPr>
              <w:t>13</w:t>
            </w:r>
            <w:r>
              <w:rPr>
                <w:noProof/>
                <w:webHidden/>
              </w:rPr>
              <w:fldChar w:fldCharType="end"/>
            </w:r>
          </w:hyperlink>
        </w:p>
        <w:p w14:paraId="1332A0D9" w14:textId="674C9B05"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29" w:history="1">
            <w:r w:rsidRPr="000543CF">
              <w:rPr>
                <w:rStyle w:val="Hyperlink"/>
                <w:noProof/>
              </w:rPr>
              <w:t>a. Dauer und Anzahl</w:t>
            </w:r>
            <w:r>
              <w:rPr>
                <w:noProof/>
                <w:webHidden/>
              </w:rPr>
              <w:tab/>
            </w:r>
            <w:r>
              <w:rPr>
                <w:noProof/>
                <w:webHidden/>
              </w:rPr>
              <w:fldChar w:fldCharType="begin"/>
            </w:r>
            <w:r>
              <w:rPr>
                <w:noProof/>
                <w:webHidden/>
              </w:rPr>
              <w:instrText xml:space="preserve"> PAGEREF _Toc237947129 \h </w:instrText>
            </w:r>
            <w:r>
              <w:rPr>
                <w:noProof/>
                <w:webHidden/>
              </w:rPr>
            </w:r>
            <w:r>
              <w:rPr>
                <w:noProof/>
                <w:webHidden/>
              </w:rPr>
              <w:fldChar w:fldCharType="separate"/>
            </w:r>
            <w:r>
              <w:rPr>
                <w:noProof/>
                <w:webHidden/>
              </w:rPr>
              <w:t>13</w:t>
            </w:r>
            <w:r>
              <w:rPr>
                <w:noProof/>
                <w:webHidden/>
              </w:rPr>
              <w:fldChar w:fldCharType="end"/>
            </w:r>
          </w:hyperlink>
        </w:p>
        <w:p w14:paraId="18516426" w14:textId="44D3EA83"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0" w:history="1">
            <w:r w:rsidRPr="000543CF">
              <w:rPr>
                <w:rStyle w:val="Hyperlink"/>
                <w:noProof/>
              </w:rPr>
              <w:t>b. Zu befragende Personengruppen</w:t>
            </w:r>
            <w:r>
              <w:rPr>
                <w:noProof/>
                <w:webHidden/>
              </w:rPr>
              <w:tab/>
            </w:r>
            <w:r>
              <w:rPr>
                <w:noProof/>
                <w:webHidden/>
              </w:rPr>
              <w:fldChar w:fldCharType="begin"/>
            </w:r>
            <w:r>
              <w:rPr>
                <w:noProof/>
                <w:webHidden/>
              </w:rPr>
              <w:instrText xml:space="preserve"> PAGEREF _Toc237947130 \h </w:instrText>
            </w:r>
            <w:r>
              <w:rPr>
                <w:noProof/>
                <w:webHidden/>
              </w:rPr>
            </w:r>
            <w:r>
              <w:rPr>
                <w:noProof/>
                <w:webHidden/>
              </w:rPr>
              <w:fldChar w:fldCharType="separate"/>
            </w:r>
            <w:r>
              <w:rPr>
                <w:noProof/>
                <w:webHidden/>
              </w:rPr>
              <w:t>13</w:t>
            </w:r>
            <w:r>
              <w:rPr>
                <w:noProof/>
                <w:webHidden/>
              </w:rPr>
              <w:fldChar w:fldCharType="end"/>
            </w:r>
          </w:hyperlink>
        </w:p>
        <w:p w14:paraId="057BD771" w14:textId="59D85E8C"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1" w:history="1">
            <w:r w:rsidRPr="000543CF">
              <w:rPr>
                <w:rStyle w:val="Hyperlink"/>
                <w:noProof/>
              </w:rPr>
              <w:t>c. Projektmanagement &amp; Abstimmungsleistungen</w:t>
            </w:r>
            <w:r>
              <w:rPr>
                <w:noProof/>
                <w:webHidden/>
              </w:rPr>
              <w:tab/>
            </w:r>
            <w:r>
              <w:rPr>
                <w:noProof/>
                <w:webHidden/>
              </w:rPr>
              <w:fldChar w:fldCharType="begin"/>
            </w:r>
            <w:r>
              <w:rPr>
                <w:noProof/>
                <w:webHidden/>
              </w:rPr>
              <w:instrText xml:space="preserve"> PAGEREF _Toc237947131 \h </w:instrText>
            </w:r>
            <w:r>
              <w:rPr>
                <w:noProof/>
                <w:webHidden/>
              </w:rPr>
            </w:r>
            <w:r>
              <w:rPr>
                <w:noProof/>
                <w:webHidden/>
              </w:rPr>
              <w:fldChar w:fldCharType="separate"/>
            </w:r>
            <w:r>
              <w:rPr>
                <w:noProof/>
                <w:webHidden/>
              </w:rPr>
              <w:t>13</w:t>
            </w:r>
            <w:r>
              <w:rPr>
                <w:noProof/>
                <w:webHidden/>
              </w:rPr>
              <w:fldChar w:fldCharType="end"/>
            </w:r>
          </w:hyperlink>
        </w:p>
        <w:p w14:paraId="7B04CCC5" w14:textId="688FFB69"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2" w:history="1">
            <w:r w:rsidRPr="000543CF">
              <w:rPr>
                <w:rStyle w:val="Hyperlink"/>
                <w:noProof/>
              </w:rPr>
              <w:t>d. Entwicklung Screeningfragebogen, Rekrutierung und Incentivierung der Probanden</w:t>
            </w:r>
            <w:r>
              <w:rPr>
                <w:noProof/>
                <w:webHidden/>
              </w:rPr>
              <w:tab/>
            </w:r>
            <w:r>
              <w:rPr>
                <w:noProof/>
                <w:webHidden/>
              </w:rPr>
              <w:fldChar w:fldCharType="begin"/>
            </w:r>
            <w:r>
              <w:rPr>
                <w:noProof/>
                <w:webHidden/>
              </w:rPr>
              <w:instrText xml:space="preserve"> PAGEREF _Toc237947132 \h </w:instrText>
            </w:r>
            <w:r>
              <w:rPr>
                <w:noProof/>
                <w:webHidden/>
              </w:rPr>
            </w:r>
            <w:r>
              <w:rPr>
                <w:noProof/>
                <w:webHidden/>
              </w:rPr>
              <w:fldChar w:fldCharType="separate"/>
            </w:r>
            <w:r>
              <w:rPr>
                <w:noProof/>
                <w:webHidden/>
              </w:rPr>
              <w:t>13</w:t>
            </w:r>
            <w:r>
              <w:rPr>
                <w:noProof/>
                <w:webHidden/>
              </w:rPr>
              <w:fldChar w:fldCharType="end"/>
            </w:r>
          </w:hyperlink>
        </w:p>
        <w:p w14:paraId="0230AB67" w14:textId="5EE813E1"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3" w:history="1">
            <w:r w:rsidRPr="000543CF">
              <w:rPr>
                <w:rStyle w:val="Hyperlink"/>
                <w:noProof/>
              </w:rPr>
              <w:t>e. Inhalte der Befragung</w:t>
            </w:r>
            <w:r>
              <w:rPr>
                <w:noProof/>
                <w:webHidden/>
              </w:rPr>
              <w:tab/>
            </w:r>
            <w:r>
              <w:rPr>
                <w:noProof/>
                <w:webHidden/>
              </w:rPr>
              <w:fldChar w:fldCharType="begin"/>
            </w:r>
            <w:r>
              <w:rPr>
                <w:noProof/>
                <w:webHidden/>
              </w:rPr>
              <w:instrText xml:space="preserve"> PAGEREF _Toc237947133 \h </w:instrText>
            </w:r>
            <w:r>
              <w:rPr>
                <w:noProof/>
                <w:webHidden/>
              </w:rPr>
            </w:r>
            <w:r>
              <w:rPr>
                <w:noProof/>
                <w:webHidden/>
              </w:rPr>
              <w:fldChar w:fldCharType="separate"/>
            </w:r>
            <w:r>
              <w:rPr>
                <w:noProof/>
                <w:webHidden/>
              </w:rPr>
              <w:t>14</w:t>
            </w:r>
            <w:r>
              <w:rPr>
                <w:noProof/>
                <w:webHidden/>
              </w:rPr>
              <w:fldChar w:fldCharType="end"/>
            </w:r>
          </w:hyperlink>
        </w:p>
        <w:p w14:paraId="202C33A9" w14:textId="6D5885D9"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4" w:history="1">
            <w:r w:rsidRPr="000543CF">
              <w:rPr>
                <w:rStyle w:val="Hyperlink"/>
                <w:noProof/>
              </w:rPr>
              <w:t>f. Bereitstellung eines digitalen Raumes</w:t>
            </w:r>
            <w:r>
              <w:rPr>
                <w:noProof/>
                <w:webHidden/>
              </w:rPr>
              <w:tab/>
            </w:r>
            <w:r>
              <w:rPr>
                <w:noProof/>
                <w:webHidden/>
              </w:rPr>
              <w:fldChar w:fldCharType="begin"/>
            </w:r>
            <w:r>
              <w:rPr>
                <w:noProof/>
                <w:webHidden/>
              </w:rPr>
              <w:instrText xml:space="preserve"> PAGEREF _Toc237947134 \h </w:instrText>
            </w:r>
            <w:r>
              <w:rPr>
                <w:noProof/>
                <w:webHidden/>
              </w:rPr>
            </w:r>
            <w:r>
              <w:rPr>
                <w:noProof/>
                <w:webHidden/>
              </w:rPr>
              <w:fldChar w:fldCharType="separate"/>
            </w:r>
            <w:r>
              <w:rPr>
                <w:noProof/>
                <w:webHidden/>
              </w:rPr>
              <w:t>14</w:t>
            </w:r>
            <w:r>
              <w:rPr>
                <w:noProof/>
                <w:webHidden/>
              </w:rPr>
              <w:fldChar w:fldCharType="end"/>
            </w:r>
          </w:hyperlink>
        </w:p>
        <w:p w14:paraId="5AC69870" w14:textId="2874D225"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5" w:history="1">
            <w:r w:rsidRPr="000543CF">
              <w:rPr>
                <w:rStyle w:val="Hyperlink"/>
                <w:noProof/>
              </w:rPr>
              <w:t>g. Moderation</w:t>
            </w:r>
            <w:r>
              <w:rPr>
                <w:noProof/>
                <w:webHidden/>
              </w:rPr>
              <w:tab/>
            </w:r>
            <w:r>
              <w:rPr>
                <w:noProof/>
                <w:webHidden/>
              </w:rPr>
              <w:fldChar w:fldCharType="begin"/>
            </w:r>
            <w:r>
              <w:rPr>
                <w:noProof/>
                <w:webHidden/>
              </w:rPr>
              <w:instrText xml:space="preserve"> PAGEREF _Toc237947135 \h </w:instrText>
            </w:r>
            <w:r>
              <w:rPr>
                <w:noProof/>
                <w:webHidden/>
              </w:rPr>
            </w:r>
            <w:r>
              <w:rPr>
                <w:noProof/>
                <w:webHidden/>
              </w:rPr>
              <w:fldChar w:fldCharType="separate"/>
            </w:r>
            <w:r>
              <w:rPr>
                <w:noProof/>
                <w:webHidden/>
              </w:rPr>
              <w:t>14</w:t>
            </w:r>
            <w:r>
              <w:rPr>
                <w:noProof/>
                <w:webHidden/>
              </w:rPr>
              <w:fldChar w:fldCharType="end"/>
            </w:r>
          </w:hyperlink>
        </w:p>
        <w:p w14:paraId="0FD2DA74" w14:textId="58B01B0E"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6" w:history="1">
            <w:r w:rsidRPr="000543CF">
              <w:rPr>
                <w:rStyle w:val="Hyperlink"/>
                <w:noProof/>
              </w:rPr>
              <w:t>h. Datenerhebung</w:t>
            </w:r>
            <w:r>
              <w:rPr>
                <w:noProof/>
                <w:webHidden/>
              </w:rPr>
              <w:tab/>
            </w:r>
            <w:r>
              <w:rPr>
                <w:noProof/>
                <w:webHidden/>
              </w:rPr>
              <w:fldChar w:fldCharType="begin"/>
            </w:r>
            <w:r>
              <w:rPr>
                <w:noProof/>
                <w:webHidden/>
              </w:rPr>
              <w:instrText xml:space="preserve"> PAGEREF _Toc237947136 \h </w:instrText>
            </w:r>
            <w:r>
              <w:rPr>
                <w:noProof/>
                <w:webHidden/>
              </w:rPr>
            </w:r>
            <w:r>
              <w:rPr>
                <w:noProof/>
                <w:webHidden/>
              </w:rPr>
              <w:fldChar w:fldCharType="separate"/>
            </w:r>
            <w:r>
              <w:rPr>
                <w:noProof/>
                <w:webHidden/>
              </w:rPr>
              <w:t>14</w:t>
            </w:r>
            <w:r>
              <w:rPr>
                <w:noProof/>
                <w:webHidden/>
              </w:rPr>
              <w:fldChar w:fldCharType="end"/>
            </w:r>
          </w:hyperlink>
        </w:p>
        <w:p w14:paraId="27135ED9" w14:textId="76EBC2A8"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7" w:history="1">
            <w:r w:rsidRPr="000543CF">
              <w:rPr>
                <w:rStyle w:val="Hyperlink"/>
                <w:noProof/>
              </w:rPr>
              <w:t>i. Transparenz und Datenschutz</w:t>
            </w:r>
            <w:r>
              <w:rPr>
                <w:noProof/>
                <w:webHidden/>
              </w:rPr>
              <w:tab/>
            </w:r>
            <w:r>
              <w:rPr>
                <w:noProof/>
                <w:webHidden/>
              </w:rPr>
              <w:fldChar w:fldCharType="begin"/>
            </w:r>
            <w:r>
              <w:rPr>
                <w:noProof/>
                <w:webHidden/>
              </w:rPr>
              <w:instrText xml:space="preserve"> PAGEREF _Toc237947137 \h </w:instrText>
            </w:r>
            <w:r>
              <w:rPr>
                <w:noProof/>
                <w:webHidden/>
              </w:rPr>
            </w:r>
            <w:r>
              <w:rPr>
                <w:noProof/>
                <w:webHidden/>
              </w:rPr>
              <w:fldChar w:fldCharType="separate"/>
            </w:r>
            <w:r>
              <w:rPr>
                <w:noProof/>
                <w:webHidden/>
              </w:rPr>
              <w:t>15</w:t>
            </w:r>
            <w:r>
              <w:rPr>
                <w:noProof/>
                <w:webHidden/>
              </w:rPr>
              <w:fldChar w:fldCharType="end"/>
            </w:r>
          </w:hyperlink>
        </w:p>
        <w:p w14:paraId="2D2A61FB" w14:textId="4E257879"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8" w:history="1">
            <w:r w:rsidRPr="000543CF">
              <w:rPr>
                <w:rStyle w:val="Hyperlink"/>
                <w:noProof/>
              </w:rPr>
              <w:t>j. Erstellung von Audio-/Videoaufzeichnungen und Transkript (wörtliche Abschriften der qualitativen Befragung)</w:t>
            </w:r>
            <w:r>
              <w:rPr>
                <w:noProof/>
                <w:webHidden/>
              </w:rPr>
              <w:tab/>
            </w:r>
            <w:r>
              <w:rPr>
                <w:noProof/>
                <w:webHidden/>
              </w:rPr>
              <w:fldChar w:fldCharType="begin"/>
            </w:r>
            <w:r>
              <w:rPr>
                <w:noProof/>
                <w:webHidden/>
              </w:rPr>
              <w:instrText xml:space="preserve"> PAGEREF _Toc237947138 \h </w:instrText>
            </w:r>
            <w:r>
              <w:rPr>
                <w:noProof/>
                <w:webHidden/>
              </w:rPr>
            </w:r>
            <w:r>
              <w:rPr>
                <w:noProof/>
                <w:webHidden/>
              </w:rPr>
              <w:fldChar w:fldCharType="separate"/>
            </w:r>
            <w:r>
              <w:rPr>
                <w:noProof/>
                <w:webHidden/>
              </w:rPr>
              <w:t>15</w:t>
            </w:r>
            <w:r>
              <w:rPr>
                <w:noProof/>
                <w:webHidden/>
              </w:rPr>
              <w:fldChar w:fldCharType="end"/>
            </w:r>
          </w:hyperlink>
        </w:p>
        <w:p w14:paraId="4DFDA809" w14:textId="1E49CCE9"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39" w:history="1">
            <w:r w:rsidRPr="000543CF">
              <w:rPr>
                <w:rStyle w:val="Hyperlink"/>
                <w:noProof/>
              </w:rPr>
              <w:t>k. Nachbesprechung zwischen Moderation und der Auftraggeberin</w:t>
            </w:r>
            <w:r>
              <w:rPr>
                <w:noProof/>
                <w:webHidden/>
              </w:rPr>
              <w:tab/>
            </w:r>
            <w:r>
              <w:rPr>
                <w:noProof/>
                <w:webHidden/>
              </w:rPr>
              <w:fldChar w:fldCharType="begin"/>
            </w:r>
            <w:r>
              <w:rPr>
                <w:noProof/>
                <w:webHidden/>
              </w:rPr>
              <w:instrText xml:space="preserve"> PAGEREF _Toc237947139 \h </w:instrText>
            </w:r>
            <w:r>
              <w:rPr>
                <w:noProof/>
                <w:webHidden/>
              </w:rPr>
            </w:r>
            <w:r>
              <w:rPr>
                <w:noProof/>
                <w:webHidden/>
              </w:rPr>
              <w:fldChar w:fldCharType="separate"/>
            </w:r>
            <w:r>
              <w:rPr>
                <w:noProof/>
                <w:webHidden/>
              </w:rPr>
              <w:t>15</w:t>
            </w:r>
            <w:r>
              <w:rPr>
                <w:noProof/>
                <w:webHidden/>
              </w:rPr>
              <w:fldChar w:fldCharType="end"/>
            </w:r>
          </w:hyperlink>
        </w:p>
        <w:p w14:paraId="1724308C" w14:textId="055EDD6D" w:rsidR="000C48AE" w:rsidRDefault="000C48AE">
          <w:pPr>
            <w:pStyle w:val="Verzeichnis4"/>
            <w:rPr>
              <w:rFonts w:asciiTheme="minorHAnsi" w:eastAsiaTheme="minorEastAsia" w:hAnsiTheme="minorHAnsi" w:cstheme="minorBidi"/>
              <w:noProof/>
              <w:kern w:val="2"/>
              <w:sz w:val="24"/>
              <w14:ligatures w14:val="standardContextual"/>
            </w:rPr>
          </w:pPr>
          <w:hyperlink w:anchor="_Toc237947140" w:history="1">
            <w:r w:rsidRPr="000543CF">
              <w:rPr>
                <w:rStyle w:val="Hyperlink"/>
                <w:noProof/>
              </w:rPr>
              <w:t>5.2.2</w:t>
            </w:r>
            <w:r>
              <w:rPr>
                <w:rFonts w:asciiTheme="minorHAnsi" w:eastAsiaTheme="minorEastAsia" w:hAnsiTheme="minorHAnsi" w:cstheme="minorBidi"/>
                <w:noProof/>
                <w:kern w:val="2"/>
                <w:sz w:val="24"/>
                <w14:ligatures w14:val="standardContextual"/>
              </w:rPr>
              <w:tab/>
            </w:r>
            <w:r w:rsidRPr="000543CF">
              <w:rPr>
                <w:rStyle w:val="Hyperlink"/>
                <w:noProof/>
              </w:rPr>
              <w:t>Beauftragung optionaler Leistungsbausteine</w:t>
            </w:r>
            <w:r>
              <w:rPr>
                <w:noProof/>
                <w:webHidden/>
              </w:rPr>
              <w:tab/>
            </w:r>
            <w:r>
              <w:rPr>
                <w:noProof/>
                <w:webHidden/>
              </w:rPr>
              <w:fldChar w:fldCharType="begin"/>
            </w:r>
            <w:r>
              <w:rPr>
                <w:noProof/>
                <w:webHidden/>
              </w:rPr>
              <w:instrText xml:space="preserve"> PAGEREF _Toc237947140 \h </w:instrText>
            </w:r>
            <w:r>
              <w:rPr>
                <w:noProof/>
                <w:webHidden/>
              </w:rPr>
            </w:r>
            <w:r>
              <w:rPr>
                <w:noProof/>
                <w:webHidden/>
              </w:rPr>
              <w:fldChar w:fldCharType="separate"/>
            </w:r>
            <w:r>
              <w:rPr>
                <w:noProof/>
                <w:webHidden/>
              </w:rPr>
              <w:t>15</w:t>
            </w:r>
            <w:r>
              <w:rPr>
                <w:noProof/>
                <w:webHidden/>
              </w:rPr>
              <w:fldChar w:fldCharType="end"/>
            </w:r>
          </w:hyperlink>
        </w:p>
        <w:p w14:paraId="62672514" w14:textId="6A0BF840"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41" w:history="1">
            <w:r w:rsidRPr="000543CF">
              <w:rPr>
                <w:rStyle w:val="Hyperlink"/>
                <w:noProof/>
              </w:rPr>
              <w:t>a. Bereitstellung eines Studios</w:t>
            </w:r>
            <w:r>
              <w:rPr>
                <w:noProof/>
                <w:webHidden/>
              </w:rPr>
              <w:tab/>
            </w:r>
            <w:r>
              <w:rPr>
                <w:noProof/>
                <w:webHidden/>
              </w:rPr>
              <w:fldChar w:fldCharType="begin"/>
            </w:r>
            <w:r>
              <w:rPr>
                <w:noProof/>
                <w:webHidden/>
              </w:rPr>
              <w:instrText xml:space="preserve"> PAGEREF _Toc237947141 \h </w:instrText>
            </w:r>
            <w:r>
              <w:rPr>
                <w:noProof/>
                <w:webHidden/>
              </w:rPr>
            </w:r>
            <w:r>
              <w:rPr>
                <w:noProof/>
                <w:webHidden/>
              </w:rPr>
              <w:fldChar w:fldCharType="separate"/>
            </w:r>
            <w:r>
              <w:rPr>
                <w:noProof/>
                <w:webHidden/>
              </w:rPr>
              <w:t>15</w:t>
            </w:r>
            <w:r>
              <w:rPr>
                <w:noProof/>
                <w:webHidden/>
              </w:rPr>
              <w:fldChar w:fldCharType="end"/>
            </w:r>
          </w:hyperlink>
        </w:p>
        <w:p w14:paraId="2A064F47" w14:textId="6B244A60"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42" w:history="1">
            <w:r w:rsidRPr="000543CF">
              <w:rPr>
                <w:rStyle w:val="Hyperlink"/>
                <w:noProof/>
              </w:rPr>
              <w:t>b. Hausaufgabe im Vorfeld der Befragung</w:t>
            </w:r>
            <w:r>
              <w:rPr>
                <w:noProof/>
                <w:webHidden/>
              </w:rPr>
              <w:tab/>
            </w:r>
            <w:r>
              <w:rPr>
                <w:noProof/>
                <w:webHidden/>
              </w:rPr>
              <w:fldChar w:fldCharType="begin"/>
            </w:r>
            <w:r>
              <w:rPr>
                <w:noProof/>
                <w:webHidden/>
              </w:rPr>
              <w:instrText xml:space="preserve"> PAGEREF _Toc237947142 \h </w:instrText>
            </w:r>
            <w:r>
              <w:rPr>
                <w:noProof/>
                <w:webHidden/>
              </w:rPr>
            </w:r>
            <w:r>
              <w:rPr>
                <w:noProof/>
                <w:webHidden/>
              </w:rPr>
              <w:fldChar w:fldCharType="separate"/>
            </w:r>
            <w:r>
              <w:rPr>
                <w:noProof/>
                <w:webHidden/>
              </w:rPr>
              <w:t>16</w:t>
            </w:r>
            <w:r>
              <w:rPr>
                <w:noProof/>
                <w:webHidden/>
              </w:rPr>
              <w:fldChar w:fldCharType="end"/>
            </w:r>
          </w:hyperlink>
        </w:p>
        <w:p w14:paraId="4F1C168E" w14:textId="22202142"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43" w:history="1">
            <w:r w:rsidRPr="000543CF">
              <w:rPr>
                <w:rStyle w:val="Hyperlink"/>
                <w:noProof/>
              </w:rPr>
              <w:t>c. Graphische Berichtslegung inklusive Datenanalyse</w:t>
            </w:r>
            <w:r>
              <w:rPr>
                <w:noProof/>
                <w:webHidden/>
              </w:rPr>
              <w:tab/>
            </w:r>
            <w:r>
              <w:rPr>
                <w:noProof/>
                <w:webHidden/>
              </w:rPr>
              <w:fldChar w:fldCharType="begin"/>
            </w:r>
            <w:r>
              <w:rPr>
                <w:noProof/>
                <w:webHidden/>
              </w:rPr>
              <w:instrText xml:space="preserve"> PAGEREF _Toc237947143 \h </w:instrText>
            </w:r>
            <w:r>
              <w:rPr>
                <w:noProof/>
                <w:webHidden/>
              </w:rPr>
            </w:r>
            <w:r>
              <w:rPr>
                <w:noProof/>
                <w:webHidden/>
              </w:rPr>
              <w:fldChar w:fldCharType="separate"/>
            </w:r>
            <w:r>
              <w:rPr>
                <w:noProof/>
                <w:webHidden/>
              </w:rPr>
              <w:t>16</w:t>
            </w:r>
            <w:r>
              <w:rPr>
                <w:noProof/>
                <w:webHidden/>
              </w:rPr>
              <w:fldChar w:fldCharType="end"/>
            </w:r>
          </w:hyperlink>
        </w:p>
        <w:p w14:paraId="039A3588" w14:textId="70B587E7" w:rsidR="000C48AE" w:rsidRDefault="000C48AE">
          <w:pPr>
            <w:pStyle w:val="Verzeichnis7"/>
            <w:tabs>
              <w:tab w:val="right" w:leader="dot" w:pos="9060"/>
            </w:tabs>
            <w:rPr>
              <w:rFonts w:asciiTheme="minorHAnsi" w:eastAsiaTheme="minorEastAsia" w:hAnsiTheme="minorHAnsi" w:cstheme="minorBidi"/>
              <w:noProof/>
              <w:kern w:val="2"/>
              <w:sz w:val="24"/>
              <w14:ligatures w14:val="standardContextual"/>
            </w:rPr>
          </w:pPr>
          <w:hyperlink w:anchor="_Toc237947144" w:history="1">
            <w:r w:rsidRPr="000543CF">
              <w:rPr>
                <w:rStyle w:val="Hyperlink"/>
                <w:noProof/>
              </w:rPr>
              <w:t>d. Ergebnispräsentation bei der Auftraggeberin</w:t>
            </w:r>
            <w:r>
              <w:rPr>
                <w:noProof/>
                <w:webHidden/>
              </w:rPr>
              <w:tab/>
            </w:r>
            <w:r>
              <w:rPr>
                <w:noProof/>
                <w:webHidden/>
              </w:rPr>
              <w:fldChar w:fldCharType="begin"/>
            </w:r>
            <w:r>
              <w:rPr>
                <w:noProof/>
                <w:webHidden/>
              </w:rPr>
              <w:instrText xml:space="preserve"> PAGEREF _Toc237947144 \h </w:instrText>
            </w:r>
            <w:r>
              <w:rPr>
                <w:noProof/>
                <w:webHidden/>
              </w:rPr>
            </w:r>
            <w:r>
              <w:rPr>
                <w:noProof/>
                <w:webHidden/>
              </w:rPr>
              <w:fldChar w:fldCharType="separate"/>
            </w:r>
            <w:r>
              <w:rPr>
                <w:noProof/>
                <w:webHidden/>
              </w:rPr>
              <w:t>16</w:t>
            </w:r>
            <w:r>
              <w:rPr>
                <w:noProof/>
                <w:webHidden/>
              </w:rPr>
              <w:fldChar w:fldCharType="end"/>
            </w:r>
          </w:hyperlink>
        </w:p>
        <w:p w14:paraId="4E04641E" w14:textId="47B94ACE" w:rsidR="000C48AE" w:rsidRDefault="000C48AE">
          <w:pPr>
            <w:pStyle w:val="Verzeichnis2"/>
            <w:rPr>
              <w:rFonts w:asciiTheme="minorHAnsi" w:eastAsiaTheme="minorEastAsia" w:hAnsiTheme="minorHAnsi" w:cstheme="minorBidi"/>
              <w:bCs w:val="0"/>
              <w:kern w:val="2"/>
              <w:sz w:val="24"/>
              <w14:ligatures w14:val="standardContextual"/>
            </w:rPr>
          </w:pPr>
          <w:hyperlink w:anchor="_Toc237947145" w:history="1">
            <w:r w:rsidRPr="000543CF">
              <w:rPr>
                <w:rStyle w:val="Hyperlink"/>
              </w:rPr>
              <w:t>6.</w:t>
            </w:r>
            <w:r>
              <w:rPr>
                <w:rFonts w:asciiTheme="minorHAnsi" w:eastAsiaTheme="minorEastAsia" w:hAnsiTheme="minorHAnsi" w:cstheme="minorBidi"/>
                <w:bCs w:val="0"/>
                <w:kern w:val="2"/>
                <w:sz w:val="24"/>
                <w14:ligatures w14:val="standardContextual"/>
              </w:rPr>
              <w:tab/>
            </w:r>
            <w:r w:rsidRPr="000543CF">
              <w:rPr>
                <w:rStyle w:val="Hyperlink"/>
              </w:rPr>
              <w:t>Beratung zu/Datenanalyse von Markforschungsergebnissen, die die Auftraggeberin eigenständig erhoben hat</w:t>
            </w:r>
            <w:r>
              <w:rPr>
                <w:webHidden/>
              </w:rPr>
              <w:tab/>
            </w:r>
            <w:r>
              <w:rPr>
                <w:webHidden/>
              </w:rPr>
              <w:fldChar w:fldCharType="begin"/>
            </w:r>
            <w:r>
              <w:rPr>
                <w:webHidden/>
              </w:rPr>
              <w:instrText xml:space="preserve"> PAGEREF _Toc237947145 \h </w:instrText>
            </w:r>
            <w:r>
              <w:rPr>
                <w:webHidden/>
              </w:rPr>
            </w:r>
            <w:r>
              <w:rPr>
                <w:webHidden/>
              </w:rPr>
              <w:fldChar w:fldCharType="separate"/>
            </w:r>
            <w:r>
              <w:rPr>
                <w:webHidden/>
              </w:rPr>
              <w:t>16</w:t>
            </w:r>
            <w:r>
              <w:rPr>
                <w:webHidden/>
              </w:rPr>
              <w:fldChar w:fldCharType="end"/>
            </w:r>
          </w:hyperlink>
        </w:p>
        <w:p w14:paraId="1981B834" w14:textId="4B6F99C2" w:rsidR="000C48AE" w:rsidRDefault="000C48AE">
          <w:pPr>
            <w:pStyle w:val="Verzeichnis1"/>
            <w:rPr>
              <w:rFonts w:asciiTheme="minorHAnsi" w:eastAsiaTheme="minorEastAsia" w:hAnsiTheme="minorHAnsi" w:cstheme="minorBidi"/>
              <w:b w:val="0"/>
              <w:kern w:val="2"/>
              <w:sz w:val="24"/>
              <w14:ligatures w14:val="standardContextual"/>
            </w:rPr>
          </w:pPr>
          <w:hyperlink w:anchor="_Toc237947146" w:history="1">
            <w:r w:rsidRPr="000543CF">
              <w:rPr>
                <w:rStyle w:val="Hyperlink"/>
              </w:rPr>
              <w:t>C.</w:t>
            </w:r>
            <w:r>
              <w:rPr>
                <w:rFonts w:asciiTheme="minorHAnsi" w:eastAsiaTheme="minorEastAsia" w:hAnsiTheme="minorHAnsi" w:cstheme="minorBidi"/>
                <w:b w:val="0"/>
                <w:kern w:val="2"/>
                <w:sz w:val="24"/>
                <w14:ligatures w14:val="standardContextual"/>
              </w:rPr>
              <w:tab/>
            </w:r>
            <w:r w:rsidRPr="000543CF">
              <w:rPr>
                <w:rStyle w:val="Hyperlink"/>
              </w:rPr>
              <w:t>Ankündigung der Möglichkeit der Vergabe der Mehrfachbefragung als Folgeauftrag gem. §14 Abs. 4 Nr. 9 VgV</w:t>
            </w:r>
            <w:r>
              <w:rPr>
                <w:webHidden/>
              </w:rPr>
              <w:tab/>
            </w:r>
            <w:r>
              <w:rPr>
                <w:webHidden/>
              </w:rPr>
              <w:fldChar w:fldCharType="begin"/>
            </w:r>
            <w:r>
              <w:rPr>
                <w:webHidden/>
              </w:rPr>
              <w:instrText xml:space="preserve"> PAGEREF _Toc237947146 \h </w:instrText>
            </w:r>
            <w:r>
              <w:rPr>
                <w:webHidden/>
              </w:rPr>
            </w:r>
            <w:r>
              <w:rPr>
                <w:webHidden/>
              </w:rPr>
              <w:fldChar w:fldCharType="separate"/>
            </w:r>
            <w:r>
              <w:rPr>
                <w:webHidden/>
              </w:rPr>
              <w:t>17</w:t>
            </w:r>
            <w:r>
              <w:rPr>
                <w:webHidden/>
              </w:rPr>
              <w:fldChar w:fldCharType="end"/>
            </w:r>
          </w:hyperlink>
        </w:p>
        <w:p w14:paraId="11EDB7C2" w14:textId="20846C8C" w:rsidR="006D3F51" w:rsidRDefault="006B26E4">
          <w:r>
            <w:rPr>
              <w:noProof/>
            </w:rPr>
            <w:fldChar w:fldCharType="end"/>
          </w:r>
        </w:p>
      </w:sdtContent>
    </w:sdt>
    <w:p w14:paraId="64FB1D0B" w14:textId="77777777" w:rsidR="006D3F51" w:rsidRDefault="006D3F51" w:rsidP="006D3F51"/>
    <w:bookmarkEnd w:id="1"/>
    <w:bookmarkEnd w:id="2"/>
    <w:p w14:paraId="0DC17F33" w14:textId="4C4430E5" w:rsidR="004D4DF4" w:rsidRDefault="004D4DF4" w:rsidP="00EE6314">
      <w:pPr>
        <w:pStyle w:val="Verzeichnis2"/>
      </w:pPr>
    </w:p>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134E6E74" w14:textId="77777777" w:rsidR="009C2050" w:rsidRPr="00181486" w:rsidRDefault="009C2050" w:rsidP="008B04BC">
      <w:pPr>
        <w:pStyle w:val="berschrift1"/>
      </w:pPr>
      <w:bookmarkStart w:id="3" w:name="_Toc127968883"/>
      <w:bookmarkStart w:id="4" w:name="_Toc229138676"/>
      <w:bookmarkStart w:id="5" w:name="_Toc473114200"/>
      <w:bookmarkStart w:id="6" w:name="_Toc473637843"/>
      <w:bookmarkStart w:id="7" w:name="_Toc237947099"/>
      <w:r w:rsidRPr="00181486">
        <w:lastRenderedPageBreak/>
        <w:t>Vorwort</w:t>
      </w:r>
      <w:bookmarkEnd w:id="3"/>
      <w:bookmarkEnd w:id="4"/>
      <w:bookmarkEnd w:id="7"/>
    </w:p>
    <w:p w14:paraId="6C07F2C9" w14:textId="77777777" w:rsidR="00963382" w:rsidRPr="00162F5A" w:rsidRDefault="00963382" w:rsidP="00601575">
      <w:pPr>
        <w:spacing w:after="120"/>
        <w:rPr>
          <w:rFonts w:cs="Arial"/>
          <w:bCs/>
          <w:szCs w:val="20"/>
        </w:rPr>
      </w:pPr>
      <w:bookmarkStart w:id="8" w:name="_Toc127968884"/>
      <w:r w:rsidRPr="00FB4CFF">
        <w:rPr>
          <w:rFonts w:cs="Arial"/>
          <w:bCs/>
          <w:szCs w:val="20"/>
        </w:rPr>
        <w:t>Die AOK – Die Gesundheitskasse in Hessen betreut mehr als 1,7 Millionen Kundinnen und Kunden und ist mit einem Marktanteil von rund 31,1 % Marktführer in Hessen und Nummer 11 der Krankenkassen in Deutschland. Sie ist für Versicherte und Unternehmen bei Fragen rund um die Krankenversicherung Ansprechpartnerin Nummer eins und gestaltet die Gesundheitsversorgung in Hessen mit.</w:t>
      </w:r>
    </w:p>
    <w:p w14:paraId="100B6647" w14:textId="77777777" w:rsidR="009C2050" w:rsidRPr="00057234" w:rsidRDefault="009C2050" w:rsidP="008B04BC">
      <w:pPr>
        <w:pStyle w:val="berschrift1"/>
      </w:pPr>
      <w:bookmarkStart w:id="9" w:name="_Toc229138677"/>
      <w:bookmarkStart w:id="10" w:name="_Toc237947100"/>
      <w:r w:rsidRPr="008B04BC">
        <w:t>Leistungsbeschreibung</w:t>
      </w:r>
      <w:bookmarkEnd w:id="8"/>
      <w:bookmarkEnd w:id="9"/>
      <w:bookmarkEnd w:id="10"/>
    </w:p>
    <w:p w14:paraId="25E81A5D" w14:textId="27BD6C9E" w:rsidR="000A3ADD" w:rsidRPr="008B04BC" w:rsidRDefault="000A3ADD" w:rsidP="008B04BC">
      <w:pPr>
        <w:pStyle w:val="berschrift2"/>
      </w:pPr>
      <w:bookmarkStart w:id="11" w:name="_Toc213155800"/>
      <w:bookmarkStart w:id="12" w:name="_Toc229138678"/>
      <w:bookmarkStart w:id="13" w:name="_Toc237947101"/>
      <w:bookmarkEnd w:id="5"/>
      <w:bookmarkEnd w:id="6"/>
      <w:r w:rsidRPr="008B04BC">
        <w:t>Leistungsgegenstand und -ziel</w:t>
      </w:r>
      <w:bookmarkEnd w:id="11"/>
      <w:bookmarkEnd w:id="12"/>
      <w:bookmarkEnd w:id="13"/>
    </w:p>
    <w:p w14:paraId="54482871" w14:textId="77777777" w:rsidR="000A3ADD" w:rsidRPr="00114DE6" w:rsidRDefault="000A3ADD" w:rsidP="000A3ADD">
      <w:pPr>
        <w:jc w:val="both"/>
        <w:rPr>
          <w:szCs w:val="22"/>
        </w:rPr>
      </w:pPr>
      <w:r w:rsidRPr="00114DE6">
        <w:rPr>
          <w:szCs w:val="22"/>
        </w:rPr>
        <w:t xml:space="preserve">Die Auftraggeberin möchte die Sichtweise der Privatkundschaft, Firmenkundschaft, Leistungserbringerschaft und Geschäftspartnerschaft </w:t>
      </w:r>
      <w:r>
        <w:rPr>
          <w:szCs w:val="22"/>
        </w:rPr>
        <w:t xml:space="preserve">in </w:t>
      </w:r>
      <w:r w:rsidRPr="00114DE6">
        <w:rPr>
          <w:szCs w:val="22"/>
        </w:rPr>
        <w:t xml:space="preserve">strukturierter Form ermitteln. Von Interesse sind hierbei die </w:t>
      </w:r>
      <w:r w:rsidRPr="00114DE6">
        <w:rPr>
          <w:rFonts w:eastAsiaTheme="minorHAnsi"/>
          <w:szCs w:val="22"/>
          <w:lang w:eastAsia="en-US"/>
        </w:rPr>
        <w:t>Einstellungen, Bedürfnisse und Ansprüche</w:t>
      </w:r>
      <w:r w:rsidRPr="00114DE6">
        <w:rPr>
          <w:iCs/>
          <w:szCs w:val="22"/>
        </w:rPr>
        <w:t xml:space="preserve"> der Gruppen, um die Optimierung und </w:t>
      </w:r>
      <w:r w:rsidRPr="00114DE6">
        <w:rPr>
          <w:szCs w:val="22"/>
        </w:rPr>
        <w:t>Weiterentwicklung von Produkten, Services und Leistungen im Wettbewerbsumfeld bedürfnisgerecht sicherzustellen.</w:t>
      </w:r>
    </w:p>
    <w:p w14:paraId="6F445BE7" w14:textId="77777777" w:rsidR="000A3ADD" w:rsidRDefault="000A3ADD" w:rsidP="000A3ADD">
      <w:pPr>
        <w:jc w:val="both"/>
        <w:rPr>
          <w:szCs w:val="22"/>
        </w:rPr>
      </w:pPr>
      <w:r w:rsidRPr="00114DE6">
        <w:rPr>
          <w:szCs w:val="22"/>
        </w:rPr>
        <w:t>Über ein Leistungsangebot von qualitativen und quantitativen Marktforschungsmethoden werden verschiedene Personengruppen zu verschiedenen Themen befragt.</w:t>
      </w:r>
    </w:p>
    <w:p w14:paraId="2C86997E" w14:textId="77777777" w:rsidR="000A3ADD" w:rsidRDefault="000A3ADD" w:rsidP="000A3ADD">
      <w:pPr>
        <w:tabs>
          <w:tab w:val="left" w:pos="5040"/>
        </w:tabs>
        <w:rPr>
          <w:szCs w:val="22"/>
        </w:rPr>
      </w:pPr>
      <w:r w:rsidRPr="006C243B">
        <w:rPr>
          <w:szCs w:val="22"/>
        </w:rPr>
        <w:t>Das Leistungsspektrum umfasst dabei den gesamten</w:t>
      </w:r>
      <w:r>
        <w:rPr>
          <w:szCs w:val="22"/>
        </w:rPr>
        <w:t xml:space="preserve"> </w:t>
      </w:r>
      <w:r w:rsidRPr="006C243B">
        <w:rPr>
          <w:szCs w:val="22"/>
        </w:rPr>
        <w:t xml:space="preserve">Marktforschungsprozess, d. h. Projektmanagement </w:t>
      </w:r>
      <w:r>
        <w:rPr>
          <w:szCs w:val="22"/>
        </w:rPr>
        <w:t xml:space="preserve">und </w:t>
      </w:r>
      <w:r w:rsidRPr="006C243B">
        <w:rPr>
          <w:szCs w:val="22"/>
        </w:rPr>
        <w:t>Abstimmung</w:t>
      </w:r>
      <w:r>
        <w:rPr>
          <w:szCs w:val="22"/>
        </w:rPr>
        <w:t xml:space="preserve"> mit der Auftraggeberin, </w:t>
      </w:r>
      <w:r w:rsidRPr="006C243B">
        <w:rPr>
          <w:szCs w:val="22"/>
        </w:rPr>
        <w:t>Konkretisierung der Anforderungen/Forschungsfragen</w:t>
      </w:r>
      <w:r>
        <w:rPr>
          <w:szCs w:val="22"/>
        </w:rPr>
        <w:t xml:space="preserve"> im Rahmen der Entwicklung der Befragungsinhalte</w:t>
      </w:r>
      <w:r w:rsidRPr="006C243B">
        <w:rPr>
          <w:szCs w:val="22"/>
        </w:rPr>
        <w:t>, Konzeption und D</w:t>
      </w:r>
      <w:r>
        <w:rPr>
          <w:szCs w:val="22"/>
        </w:rPr>
        <w:t>atenerhebung</w:t>
      </w:r>
      <w:r w:rsidRPr="006C243B">
        <w:rPr>
          <w:szCs w:val="22"/>
        </w:rPr>
        <w:t>, Datenauswertung und -analyse sowie</w:t>
      </w:r>
      <w:r>
        <w:rPr>
          <w:szCs w:val="22"/>
        </w:rPr>
        <w:t xml:space="preserve"> die Berichtslegung</w:t>
      </w:r>
      <w:r w:rsidRPr="006C243B">
        <w:rPr>
          <w:szCs w:val="22"/>
        </w:rPr>
        <w:t>. Sich darüber hinaus ergebende Beratungs</w:t>
      </w:r>
      <w:r>
        <w:rPr>
          <w:szCs w:val="22"/>
        </w:rPr>
        <w:t>- und Analyse</w:t>
      </w:r>
      <w:r w:rsidRPr="006C243B">
        <w:rPr>
          <w:szCs w:val="22"/>
        </w:rPr>
        <w:t>aufwände</w:t>
      </w:r>
      <w:r>
        <w:rPr>
          <w:szCs w:val="22"/>
        </w:rPr>
        <w:t xml:space="preserve"> </w:t>
      </w:r>
      <w:r w:rsidRPr="006C243B">
        <w:rPr>
          <w:szCs w:val="22"/>
        </w:rPr>
        <w:t>können bei Bedarf extra abgerufen werden.</w:t>
      </w:r>
    </w:p>
    <w:p w14:paraId="2BF565B4" w14:textId="4A30DAE6" w:rsidR="004D7071" w:rsidRPr="00114DE6" w:rsidRDefault="004D7071" w:rsidP="000A3ADD">
      <w:pPr>
        <w:tabs>
          <w:tab w:val="left" w:pos="5040"/>
        </w:tabs>
        <w:rPr>
          <w:szCs w:val="22"/>
        </w:rPr>
      </w:pPr>
      <w:r w:rsidRPr="004D7071">
        <w:rPr>
          <w:szCs w:val="22"/>
        </w:rPr>
        <w:t xml:space="preserve">Die Auftraggeberin </w:t>
      </w:r>
      <w:r w:rsidR="00E90850">
        <w:rPr>
          <w:szCs w:val="22"/>
        </w:rPr>
        <w:t>gehört dem</w:t>
      </w:r>
      <w:r w:rsidRPr="004D7071">
        <w:rPr>
          <w:szCs w:val="22"/>
        </w:rPr>
        <w:t xml:space="preserve"> AOK-Bundesverband</w:t>
      </w:r>
      <w:r w:rsidR="00E90850">
        <w:rPr>
          <w:szCs w:val="22"/>
        </w:rPr>
        <w:t xml:space="preserve"> an, d</w:t>
      </w:r>
      <w:r w:rsidR="00E90850" w:rsidRPr="00E90850">
        <w:rPr>
          <w:szCs w:val="22"/>
        </w:rPr>
        <w:t>er zentrale</w:t>
      </w:r>
      <w:r w:rsidR="00E90850">
        <w:rPr>
          <w:szCs w:val="22"/>
        </w:rPr>
        <w:t>n</w:t>
      </w:r>
      <w:r w:rsidR="00E90850" w:rsidRPr="00E90850">
        <w:rPr>
          <w:szCs w:val="22"/>
        </w:rPr>
        <w:t xml:space="preserve"> Interessenvertretung und Dachorganisation der elf rechtlich selbstständigen Allgemeinen Ortskrankenkassen (AOK</w:t>
      </w:r>
      <w:r w:rsidR="00E90850">
        <w:rPr>
          <w:szCs w:val="22"/>
        </w:rPr>
        <w:t>s</w:t>
      </w:r>
      <w:r w:rsidR="00E90850" w:rsidRPr="00E90850">
        <w:rPr>
          <w:szCs w:val="22"/>
        </w:rPr>
        <w:t>) in Deutschland</w:t>
      </w:r>
      <w:r w:rsidR="00E90850">
        <w:rPr>
          <w:szCs w:val="22"/>
        </w:rPr>
        <w:t xml:space="preserve">. </w:t>
      </w:r>
      <w:r w:rsidRPr="004D7071">
        <w:rPr>
          <w:szCs w:val="22"/>
        </w:rPr>
        <w:t>Diese Rahmenvereinbarung findet keine Anwendung auf Marktforschung</w:t>
      </w:r>
      <w:r w:rsidR="00D47952">
        <w:rPr>
          <w:szCs w:val="22"/>
        </w:rPr>
        <w:t>sstudi</w:t>
      </w:r>
      <w:r w:rsidRPr="004D7071">
        <w:rPr>
          <w:szCs w:val="22"/>
        </w:rPr>
        <w:t>en, die die</w:t>
      </w:r>
      <w:r w:rsidR="00D47952">
        <w:rPr>
          <w:szCs w:val="22"/>
        </w:rPr>
        <w:t xml:space="preserve"> Auftraggeberin zusammen mit anderen AOKs in Ihrer Funktion als Mitglied</w:t>
      </w:r>
      <w:r w:rsidRPr="004D7071">
        <w:rPr>
          <w:szCs w:val="22"/>
        </w:rPr>
        <w:t xml:space="preserve"> des Bundesverbandes </w:t>
      </w:r>
      <w:r w:rsidR="00190268">
        <w:rPr>
          <w:szCs w:val="22"/>
        </w:rPr>
        <w:t xml:space="preserve">oder in Kooperation mit einzelnen AOKs </w:t>
      </w:r>
      <w:r w:rsidRPr="004D7071">
        <w:rPr>
          <w:szCs w:val="22"/>
        </w:rPr>
        <w:t>beauftragen möchte.</w:t>
      </w:r>
    </w:p>
    <w:p w14:paraId="2275DDBC" w14:textId="77777777" w:rsidR="000A3ADD" w:rsidRPr="00114DE6" w:rsidRDefault="000A3ADD" w:rsidP="008B04BC">
      <w:pPr>
        <w:pStyle w:val="berschrift2"/>
      </w:pPr>
      <w:bookmarkStart w:id="14" w:name="_Toc210937310"/>
      <w:bookmarkStart w:id="15" w:name="_Toc210937524"/>
      <w:bookmarkStart w:id="16" w:name="_Toc211093562"/>
      <w:bookmarkStart w:id="17" w:name="_Toc213155801"/>
      <w:bookmarkStart w:id="18" w:name="_Toc210937311"/>
      <w:bookmarkStart w:id="19" w:name="_Toc210937525"/>
      <w:bookmarkStart w:id="20" w:name="_Toc211093563"/>
      <w:bookmarkStart w:id="21" w:name="_Toc213155802"/>
      <w:bookmarkStart w:id="22" w:name="_Toc533158457"/>
      <w:bookmarkStart w:id="23" w:name="_Toc3793174"/>
      <w:bookmarkStart w:id="24" w:name="_Toc65843975"/>
      <w:bookmarkStart w:id="25" w:name="_Toc65844304"/>
      <w:bookmarkStart w:id="26" w:name="_Toc213155804"/>
      <w:bookmarkStart w:id="27" w:name="_Toc229138679"/>
      <w:bookmarkStart w:id="28" w:name="_Toc237947102"/>
      <w:bookmarkEnd w:id="14"/>
      <w:bookmarkEnd w:id="15"/>
      <w:bookmarkEnd w:id="16"/>
      <w:bookmarkEnd w:id="17"/>
      <w:bookmarkEnd w:id="18"/>
      <w:bookmarkEnd w:id="19"/>
      <w:bookmarkEnd w:id="20"/>
      <w:bookmarkEnd w:id="21"/>
      <w:r w:rsidRPr="00114DE6">
        <w:t>Befragungsmethode</w:t>
      </w:r>
      <w:bookmarkEnd w:id="22"/>
      <w:bookmarkEnd w:id="23"/>
      <w:r w:rsidRPr="00114DE6">
        <w:t>n</w:t>
      </w:r>
      <w:bookmarkEnd w:id="24"/>
      <w:bookmarkEnd w:id="25"/>
      <w:bookmarkEnd w:id="26"/>
      <w:bookmarkEnd w:id="27"/>
      <w:bookmarkEnd w:id="28"/>
    </w:p>
    <w:p w14:paraId="1EC829F9" w14:textId="77777777" w:rsidR="000A3ADD" w:rsidRPr="00114DE6" w:rsidRDefault="000A3ADD" w:rsidP="000A3ADD">
      <w:pPr>
        <w:jc w:val="both"/>
        <w:rPr>
          <w:szCs w:val="22"/>
          <w:lang w:eastAsia="en-US"/>
        </w:rPr>
      </w:pPr>
      <w:r w:rsidRPr="00114DE6">
        <w:rPr>
          <w:szCs w:val="22"/>
          <w:lang w:eastAsia="en-US"/>
        </w:rPr>
        <w:t>Die folgende Aufstellung zeigt die quantitativen und qualitativen Methoden, die Gegenstand dieser Ausschreibung sind:</w:t>
      </w:r>
    </w:p>
    <w:p w14:paraId="7FFF0387" w14:textId="77777777" w:rsidR="000A3ADD" w:rsidRPr="00114DE6" w:rsidRDefault="000A3ADD" w:rsidP="000A3ADD">
      <w:pPr>
        <w:rPr>
          <w:szCs w:val="22"/>
          <w:lang w:eastAsia="en-US"/>
        </w:rPr>
      </w:pPr>
    </w:p>
    <w:tbl>
      <w:tblPr>
        <w:tblW w:w="4660" w:type="dxa"/>
        <w:tblCellMar>
          <w:left w:w="70" w:type="dxa"/>
          <w:right w:w="70" w:type="dxa"/>
        </w:tblCellMar>
        <w:tblLook w:val="04A0" w:firstRow="1" w:lastRow="0" w:firstColumn="1" w:lastColumn="0" w:noHBand="0" w:noVBand="1"/>
      </w:tblPr>
      <w:tblGrid>
        <w:gridCol w:w="1320"/>
        <w:gridCol w:w="3340"/>
      </w:tblGrid>
      <w:tr w:rsidR="000A3ADD" w:rsidRPr="00114DE6" w14:paraId="3FF59832" w14:textId="77777777" w:rsidTr="00D92E1F">
        <w:trPr>
          <w:trHeight w:val="300"/>
        </w:trPr>
        <w:tc>
          <w:tcPr>
            <w:tcW w:w="1320" w:type="dxa"/>
            <w:tcBorders>
              <w:top w:val="single" w:sz="4" w:space="0" w:color="FFFFFF"/>
              <w:left w:val="single" w:sz="4" w:space="0" w:color="FFFFFF"/>
              <w:bottom w:val="single" w:sz="8" w:space="0" w:color="auto"/>
              <w:right w:val="single" w:sz="8" w:space="0" w:color="auto"/>
            </w:tcBorders>
            <w:shd w:val="clear" w:color="auto" w:fill="auto"/>
            <w:noWrap/>
            <w:vAlign w:val="bottom"/>
            <w:hideMark/>
          </w:tcPr>
          <w:p w14:paraId="75375C95" w14:textId="77777777" w:rsidR="000A3ADD" w:rsidRPr="00114DE6" w:rsidRDefault="000A3ADD" w:rsidP="00777F9D">
            <w:pPr>
              <w:rPr>
                <w:color w:val="000000"/>
                <w:szCs w:val="22"/>
              </w:rPr>
            </w:pPr>
            <w:r w:rsidRPr="00114DE6">
              <w:rPr>
                <w:color w:val="000000"/>
                <w:szCs w:val="22"/>
              </w:rPr>
              <w:t> </w:t>
            </w:r>
          </w:p>
        </w:tc>
        <w:tc>
          <w:tcPr>
            <w:tcW w:w="3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E7BAC9" w14:textId="77777777" w:rsidR="000A3ADD" w:rsidRPr="00114DE6" w:rsidRDefault="000A3ADD" w:rsidP="00777F9D">
            <w:pPr>
              <w:rPr>
                <w:color w:val="000000"/>
                <w:szCs w:val="22"/>
              </w:rPr>
            </w:pPr>
            <w:r w:rsidRPr="00114DE6">
              <w:rPr>
                <w:color w:val="000000"/>
                <w:szCs w:val="22"/>
              </w:rPr>
              <w:t>Methode</w:t>
            </w:r>
          </w:p>
        </w:tc>
      </w:tr>
      <w:tr w:rsidR="000A3ADD" w:rsidRPr="00114DE6" w14:paraId="78D895FC" w14:textId="77777777" w:rsidTr="00D92E1F">
        <w:trPr>
          <w:trHeight w:val="285"/>
        </w:trPr>
        <w:tc>
          <w:tcPr>
            <w:tcW w:w="1320" w:type="dxa"/>
            <w:vMerge w:val="restart"/>
            <w:tcBorders>
              <w:top w:val="nil"/>
              <w:left w:val="single" w:sz="8" w:space="0" w:color="auto"/>
              <w:bottom w:val="single" w:sz="8" w:space="0" w:color="000000"/>
              <w:right w:val="single" w:sz="8" w:space="0" w:color="auto"/>
            </w:tcBorders>
            <w:shd w:val="clear" w:color="auto" w:fill="auto"/>
            <w:hideMark/>
          </w:tcPr>
          <w:p w14:paraId="4BDC9493" w14:textId="77777777" w:rsidR="000A3ADD" w:rsidRPr="00114DE6" w:rsidRDefault="000A3ADD" w:rsidP="00777F9D">
            <w:pPr>
              <w:jc w:val="center"/>
              <w:rPr>
                <w:color w:val="000000"/>
                <w:szCs w:val="22"/>
              </w:rPr>
            </w:pPr>
            <w:r w:rsidRPr="00114DE6">
              <w:rPr>
                <w:color w:val="000000"/>
                <w:szCs w:val="22"/>
              </w:rPr>
              <w:t>Quantitative</w:t>
            </w:r>
            <w:r w:rsidRPr="00114DE6">
              <w:rPr>
                <w:color w:val="000000"/>
                <w:szCs w:val="22"/>
              </w:rPr>
              <w:br/>
              <w:t>Methoden</w:t>
            </w:r>
          </w:p>
        </w:tc>
        <w:tc>
          <w:tcPr>
            <w:tcW w:w="33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83CA025" w14:textId="2C6E1AE7" w:rsidR="000A3ADD" w:rsidRPr="00114DE6" w:rsidRDefault="00BD75E8" w:rsidP="00777F9D">
            <w:pPr>
              <w:rPr>
                <w:color w:val="000000"/>
                <w:szCs w:val="22"/>
              </w:rPr>
            </w:pPr>
            <w:r w:rsidRPr="00114DE6">
              <w:rPr>
                <w:color w:val="000000"/>
                <w:szCs w:val="22"/>
              </w:rPr>
              <w:t>Telefonische Befragung (CATI)</w:t>
            </w:r>
            <w:r w:rsidRPr="00114DE6" w:rsidDel="00190268">
              <w:rPr>
                <w:color w:val="000000"/>
                <w:szCs w:val="22"/>
              </w:rPr>
              <w:t xml:space="preserve"> </w:t>
            </w:r>
          </w:p>
        </w:tc>
      </w:tr>
      <w:tr w:rsidR="000A3ADD" w:rsidRPr="00114DE6" w14:paraId="4161A5F6" w14:textId="77777777" w:rsidTr="00D92E1F">
        <w:trPr>
          <w:trHeight w:val="285"/>
        </w:trPr>
        <w:tc>
          <w:tcPr>
            <w:tcW w:w="1320" w:type="dxa"/>
            <w:vMerge/>
            <w:tcBorders>
              <w:top w:val="nil"/>
              <w:left w:val="single" w:sz="8" w:space="0" w:color="auto"/>
              <w:bottom w:val="single" w:sz="8" w:space="0" w:color="000000"/>
              <w:right w:val="single" w:sz="8" w:space="0" w:color="auto"/>
            </w:tcBorders>
            <w:vAlign w:val="center"/>
            <w:hideMark/>
          </w:tcPr>
          <w:p w14:paraId="281B1BA8" w14:textId="77777777" w:rsidR="000A3ADD" w:rsidRPr="00114DE6" w:rsidRDefault="000A3ADD" w:rsidP="00777F9D">
            <w:pPr>
              <w:rPr>
                <w:color w:val="000000"/>
                <w:szCs w:val="22"/>
              </w:rPr>
            </w:pPr>
          </w:p>
        </w:tc>
        <w:tc>
          <w:tcPr>
            <w:tcW w:w="33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300D113" w14:textId="5CB000D8" w:rsidR="000A3ADD" w:rsidRPr="00114DE6" w:rsidRDefault="00BD75E8" w:rsidP="00777F9D">
            <w:pPr>
              <w:rPr>
                <w:color w:val="000000"/>
                <w:szCs w:val="22"/>
              </w:rPr>
            </w:pPr>
            <w:r w:rsidRPr="00114DE6">
              <w:rPr>
                <w:color w:val="000000"/>
                <w:szCs w:val="22"/>
              </w:rPr>
              <w:t>Onlinebefragung (CAWI)</w:t>
            </w:r>
          </w:p>
        </w:tc>
      </w:tr>
      <w:tr w:rsidR="000A3ADD" w:rsidRPr="00114DE6" w14:paraId="0539CB25" w14:textId="77777777" w:rsidTr="00D92E1F">
        <w:trPr>
          <w:trHeight w:val="300"/>
        </w:trPr>
        <w:tc>
          <w:tcPr>
            <w:tcW w:w="1320" w:type="dxa"/>
            <w:vMerge/>
            <w:tcBorders>
              <w:top w:val="nil"/>
              <w:left w:val="single" w:sz="8" w:space="0" w:color="auto"/>
              <w:bottom w:val="single" w:sz="8" w:space="0" w:color="000000"/>
              <w:right w:val="single" w:sz="8" w:space="0" w:color="auto"/>
            </w:tcBorders>
            <w:vAlign w:val="center"/>
            <w:hideMark/>
          </w:tcPr>
          <w:p w14:paraId="5A28A2F6" w14:textId="77777777" w:rsidR="000A3ADD" w:rsidRPr="00114DE6" w:rsidRDefault="000A3ADD" w:rsidP="00777F9D">
            <w:pPr>
              <w:rPr>
                <w:color w:val="000000"/>
                <w:szCs w:val="22"/>
              </w:rPr>
            </w:pPr>
          </w:p>
        </w:tc>
        <w:tc>
          <w:tcPr>
            <w:tcW w:w="33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40093FA" w14:textId="16CD519B" w:rsidR="000A3ADD" w:rsidRPr="00114DE6" w:rsidRDefault="00190268" w:rsidP="00777F9D">
            <w:pPr>
              <w:rPr>
                <w:color w:val="000000"/>
                <w:szCs w:val="22"/>
              </w:rPr>
            </w:pPr>
            <w:r w:rsidRPr="00114DE6">
              <w:rPr>
                <w:color w:val="000000"/>
                <w:szCs w:val="22"/>
              </w:rPr>
              <w:t>Schriftliche Befragung (PAPI)</w:t>
            </w:r>
          </w:p>
        </w:tc>
      </w:tr>
      <w:tr w:rsidR="000A3ADD" w:rsidRPr="00114DE6" w14:paraId="2D964E9F" w14:textId="77777777" w:rsidTr="00D92E1F">
        <w:trPr>
          <w:trHeight w:val="285"/>
        </w:trPr>
        <w:tc>
          <w:tcPr>
            <w:tcW w:w="1320" w:type="dxa"/>
            <w:vMerge w:val="restart"/>
            <w:tcBorders>
              <w:top w:val="nil"/>
              <w:left w:val="single" w:sz="8" w:space="0" w:color="auto"/>
              <w:bottom w:val="single" w:sz="8" w:space="0" w:color="000000"/>
              <w:right w:val="single" w:sz="8" w:space="0" w:color="auto"/>
            </w:tcBorders>
            <w:shd w:val="clear" w:color="auto" w:fill="auto"/>
            <w:hideMark/>
          </w:tcPr>
          <w:p w14:paraId="1532FE72" w14:textId="77777777" w:rsidR="000A3ADD" w:rsidRPr="00114DE6" w:rsidRDefault="000A3ADD" w:rsidP="00777F9D">
            <w:pPr>
              <w:jc w:val="center"/>
              <w:rPr>
                <w:color w:val="000000"/>
                <w:szCs w:val="22"/>
              </w:rPr>
            </w:pPr>
            <w:r w:rsidRPr="00114DE6">
              <w:rPr>
                <w:color w:val="000000"/>
                <w:szCs w:val="22"/>
              </w:rPr>
              <w:t>Qualitative</w:t>
            </w:r>
            <w:r w:rsidRPr="00114DE6">
              <w:rPr>
                <w:color w:val="000000"/>
                <w:szCs w:val="22"/>
              </w:rPr>
              <w:br/>
              <w:t>Methoden</w:t>
            </w:r>
          </w:p>
        </w:tc>
        <w:tc>
          <w:tcPr>
            <w:tcW w:w="3340" w:type="dxa"/>
            <w:tcBorders>
              <w:top w:val="single" w:sz="8" w:space="0" w:color="auto"/>
              <w:left w:val="nil"/>
              <w:bottom w:val="nil"/>
              <w:right w:val="single" w:sz="8" w:space="0" w:color="auto"/>
            </w:tcBorders>
            <w:shd w:val="clear" w:color="auto" w:fill="auto"/>
            <w:noWrap/>
            <w:vAlign w:val="center"/>
            <w:hideMark/>
          </w:tcPr>
          <w:p w14:paraId="60581123" w14:textId="77777777" w:rsidR="000A3ADD" w:rsidRPr="00114DE6" w:rsidRDefault="000A3ADD" w:rsidP="00777F9D">
            <w:pPr>
              <w:rPr>
                <w:color w:val="000000"/>
                <w:szCs w:val="22"/>
              </w:rPr>
            </w:pPr>
            <w:r w:rsidRPr="00114DE6">
              <w:rPr>
                <w:color w:val="000000"/>
                <w:szCs w:val="22"/>
              </w:rPr>
              <w:t>Gruppendiskussion</w:t>
            </w:r>
          </w:p>
        </w:tc>
      </w:tr>
      <w:tr w:rsidR="000A3ADD" w:rsidRPr="00114DE6" w14:paraId="2B8F700F" w14:textId="77777777" w:rsidTr="00777F9D">
        <w:trPr>
          <w:trHeight w:val="285"/>
        </w:trPr>
        <w:tc>
          <w:tcPr>
            <w:tcW w:w="1320" w:type="dxa"/>
            <w:vMerge/>
            <w:tcBorders>
              <w:top w:val="nil"/>
              <w:left w:val="single" w:sz="8" w:space="0" w:color="auto"/>
              <w:bottom w:val="single" w:sz="8" w:space="0" w:color="000000"/>
              <w:right w:val="single" w:sz="8" w:space="0" w:color="auto"/>
            </w:tcBorders>
            <w:vAlign w:val="center"/>
            <w:hideMark/>
          </w:tcPr>
          <w:p w14:paraId="7A52FA9B" w14:textId="77777777" w:rsidR="000A3ADD" w:rsidRPr="00114DE6" w:rsidRDefault="000A3ADD" w:rsidP="00777F9D">
            <w:pPr>
              <w:rPr>
                <w:color w:val="000000"/>
                <w:szCs w:val="22"/>
              </w:rPr>
            </w:pPr>
          </w:p>
        </w:tc>
        <w:tc>
          <w:tcPr>
            <w:tcW w:w="3340" w:type="dxa"/>
            <w:tcBorders>
              <w:top w:val="single" w:sz="4" w:space="0" w:color="auto"/>
              <w:left w:val="nil"/>
              <w:bottom w:val="single" w:sz="4" w:space="0" w:color="auto"/>
              <w:right w:val="single" w:sz="8" w:space="0" w:color="auto"/>
            </w:tcBorders>
            <w:shd w:val="clear" w:color="auto" w:fill="auto"/>
            <w:noWrap/>
            <w:vAlign w:val="center"/>
            <w:hideMark/>
          </w:tcPr>
          <w:p w14:paraId="5C650C23" w14:textId="77777777" w:rsidR="000A3ADD" w:rsidRPr="00114DE6" w:rsidRDefault="000A3ADD" w:rsidP="00777F9D">
            <w:pPr>
              <w:rPr>
                <w:color w:val="000000"/>
                <w:szCs w:val="22"/>
              </w:rPr>
            </w:pPr>
            <w:r w:rsidRPr="00114DE6">
              <w:rPr>
                <w:color w:val="000000"/>
                <w:szCs w:val="22"/>
              </w:rPr>
              <w:t>Workshop</w:t>
            </w:r>
          </w:p>
        </w:tc>
      </w:tr>
      <w:tr w:rsidR="000A3ADD" w:rsidRPr="00114DE6" w14:paraId="3630A635" w14:textId="77777777" w:rsidTr="00777F9D">
        <w:trPr>
          <w:trHeight w:val="300"/>
        </w:trPr>
        <w:tc>
          <w:tcPr>
            <w:tcW w:w="1320" w:type="dxa"/>
            <w:vMerge/>
            <w:tcBorders>
              <w:top w:val="nil"/>
              <w:left w:val="single" w:sz="8" w:space="0" w:color="auto"/>
              <w:bottom w:val="single" w:sz="8" w:space="0" w:color="000000"/>
              <w:right w:val="single" w:sz="8" w:space="0" w:color="auto"/>
            </w:tcBorders>
            <w:vAlign w:val="center"/>
            <w:hideMark/>
          </w:tcPr>
          <w:p w14:paraId="38CAC505" w14:textId="77777777" w:rsidR="000A3ADD" w:rsidRPr="00114DE6" w:rsidRDefault="000A3ADD" w:rsidP="00777F9D">
            <w:pPr>
              <w:rPr>
                <w:color w:val="000000"/>
                <w:szCs w:val="22"/>
              </w:rPr>
            </w:pPr>
          </w:p>
        </w:tc>
        <w:tc>
          <w:tcPr>
            <w:tcW w:w="3340" w:type="dxa"/>
            <w:tcBorders>
              <w:top w:val="nil"/>
              <w:left w:val="nil"/>
              <w:bottom w:val="single" w:sz="8" w:space="0" w:color="auto"/>
              <w:right w:val="single" w:sz="8" w:space="0" w:color="auto"/>
            </w:tcBorders>
            <w:shd w:val="clear" w:color="auto" w:fill="auto"/>
            <w:noWrap/>
            <w:vAlign w:val="center"/>
            <w:hideMark/>
          </w:tcPr>
          <w:p w14:paraId="55F514ED" w14:textId="77777777" w:rsidR="000A3ADD" w:rsidRPr="00114DE6" w:rsidRDefault="000A3ADD" w:rsidP="00777F9D">
            <w:pPr>
              <w:rPr>
                <w:color w:val="000000"/>
                <w:szCs w:val="22"/>
              </w:rPr>
            </w:pPr>
            <w:r w:rsidRPr="00114DE6">
              <w:rPr>
                <w:color w:val="000000"/>
                <w:szCs w:val="22"/>
              </w:rPr>
              <w:t>Einzelinterviews</w:t>
            </w:r>
          </w:p>
        </w:tc>
      </w:tr>
    </w:tbl>
    <w:p w14:paraId="19E21568" w14:textId="77777777" w:rsidR="001329F3" w:rsidRPr="00114DE6" w:rsidRDefault="001329F3" w:rsidP="000A3ADD">
      <w:pPr>
        <w:rPr>
          <w:szCs w:val="22"/>
          <w:lang w:eastAsia="en-US"/>
        </w:rPr>
      </w:pPr>
    </w:p>
    <w:p w14:paraId="3A31C584" w14:textId="1AD19458" w:rsidR="00122DDD" w:rsidRPr="008553A6" w:rsidRDefault="00122DDD" w:rsidP="008B04BC">
      <w:pPr>
        <w:pStyle w:val="berschrift2"/>
      </w:pPr>
      <w:bookmarkStart w:id="29" w:name="_Toc130975914"/>
      <w:bookmarkStart w:id="30" w:name="_Toc135389213"/>
      <w:bookmarkStart w:id="31" w:name="_Toc152104784"/>
      <w:bookmarkStart w:id="32" w:name="_Toc229138680"/>
      <w:bookmarkStart w:id="33" w:name="_Toc237947103"/>
      <w:r w:rsidRPr="008553A6">
        <w:lastRenderedPageBreak/>
        <w:t>Auftragsvolumen</w:t>
      </w:r>
      <w:bookmarkStart w:id="34" w:name="_Hlk141450092"/>
      <w:bookmarkEnd w:id="29"/>
      <w:bookmarkEnd w:id="30"/>
      <w:bookmarkEnd w:id="31"/>
      <w:bookmarkEnd w:id="32"/>
      <w:bookmarkEnd w:id="33"/>
    </w:p>
    <w:p w14:paraId="4B8CDE2C" w14:textId="77777777" w:rsidR="009E624D" w:rsidRPr="009E624D" w:rsidRDefault="009E624D" w:rsidP="009E624D">
      <w:pPr>
        <w:rPr>
          <w:rFonts w:cs="Arial"/>
        </w:rPr>
      </w:pPr>
      <w:bookmarkStart w:id="35" w:name="_Hlk221878922"/>
      <w:bookmarkEnd w:id="34"/>
      <w:r w:rsidRPr="009E624D">
        <w:rPr>
          <w:rFonts w:cs="Arial"/>
        </w:rPr>
        <w:t>Für den Auftragsgegenstand wird ein Nettobudget (ohne die gesetzlich geschuldete Umsatzsteuer) für die maximal mögliche vierjährige Vertragslaufzeit von 213.000 € geschätzt. Das Höchstauftragsvolumen beträgt 319.000 € netto.</w:t>
      </w:r>
    </w:p>
    <w:p w14:paraId="76342741" w14:textId="77777777" w:rsidR="009E624D" w:rsidRPr="009E624D" w:rsidRDefault="009E624D" w:rsidP="009E624D">
      <w:pPr>
        <w:rPr>
          <w:rFonts w:cs="Arial"/>
        </w:rPr>
      </w:pPr>
      <w:r w:rsidRPr="009E624D">
        <w:rPr>
          <w:rFonts w:cs="Arial"/>
        </w:rPr>
        <w:t xml:space="preserve"> </w:t>
      </w:r>
    </w:p>
    <w:p w14:paraId="49D2F0AF" w14:textId="6C5FB27A" w:rsidR="009E624D" w:rsidRPr="009E624D" w:rsidRDefault="009E624D" w:rsidP="009E624D">
      <w:pPr>
        <w:rPr>
          <w:rFonts w:cs="Arial"/>
        </w:rPr>
      </w:pPr>
      <w:r w:rsidRPr="009E624D">
        <w:rPr>
          <w:rFonts w:cs="Arial"/>
        </w:rPr>
        <w:t>Die Auftraggeberin behält sich vor, als Folgeauftrag nach § 14 Abs. Nr. 9 VgV eine Rahmenvereinbarung über die Durchführung von Mehrfachbefragungen zu beauftragen, s</w:t>
      </w:r>
      <w:r w:rsidR="00B05AFC">
        <w:rPr>
          <w:rFonts w:cs="Arial"/>
        </w:rPr>
        <w:t>i</w:t>
      </w:r>
      <w:r w:rsidRPr="009E624D">
        <w:rPr>
          <w:rFonts w:cs="Arial"/>
        </w:rPr>
        <w:t>ehe Punkt C des Dokuments. Der Schätzwert für diesen möglichen Folgeauftrag beträgt 596.000€</w:t>
      </w:r>
      <w:r w:rsidR="00B05AFC">
        <w:rPr>
          <w:rFonts w:cs="Arial"/>
        </w:rPr>
        <w:t xml:space="preserve"> </w:t>
      </w:r>
      <w:r w:rsidRPr="009E624D">
        <w:rPr>
          <w:rFonts w:cs="Arial"/>
        </w:rPr>
        <w:t xml:space="preserve">netto. Das Höchstvolumen beträgt 745.000 € netto. Ein Anspruch auf die Beauftragung des Folgeauftrages besteht nicht. </w:t>
      </w:r>
    </w:p>
    <w:p w14:paraId="3C683E05" w14:textId="77777777" w:rsidR="009E624D" w:rsidRPr="009E624D" w:rsidRDefault="009E624D" w:rsidP="009E624D">
      <w:pPr>
        <w:rPr>
          <w:rFonts w:cs="Arial"/>
        </w:rPr>
      </w:pPr>
      <w:r w:rsidRPr="009E624D">
        <w:rPr>
          <w:rFonts w:cs="Arial"/>
        </w:rPr>
        <w:t xml:space="preserve"> </w:t>
      </w:r>
    </w:p>
    <w:p w14:paraId="0620147F" w14:textId="177BA744" w:rsidR="009E624D" w:rsidRPr="009E624D" w:rsidRDefault="009E624D" w:rsidP="009E624D">
      <w:pPr>
        <w:rPr>
          <w:rFonts w:cs="Arial"/>
        </w:rPr>
      </w:pPr>
      <w:r w:rsidRPr="009E624D">
        <w:rPr>
          <w:rFonts w:cs="Arial"/>
        </w:rPr>
        <w:t xml:space="preserve">Das Gesamtschätzvolumen </w:t>
      </w:r>
      <w:r w:rsidR="00B05AFC">
        <w:rPr>
          <w:rFonts w:cs="Arial"/>
        </w:rPr>
        <w:t xml:space="preserve">inklusive </w:t>
      </w:r>
      <w:r w:rsidRPr="009E624D">
        <w:rPr>
          <w:rFonts w:cs="Arial"/>
        </w:rPr>
        <w:t>des Folgeauftrages beträgt 809.000 € netto, der Gesamthöchstwert somit 1.064 .000 € netto.</w:t>
      </w:r>
    </w:p>
    <w:p w14:paraId="17BEF4FA" w14:textId="77777777" w:rsidR="009E624D" w:rsidRPr="009E624D" w:rsidRDefault="009E624D" w:rsidP="009E624D">
      <w:pPr>
        <w:rPr>
          <w:rFonts w:cs="Arial"/>
        </w:rPr>
      </w:pPr>
      <w:r w:rsidRPr="009E624D">
        <w:rPr>
          <w:rFonts w:cs="Arial"/>
        </w:rPr>
        <w:t xml:space="preserve"> </w:t>
      </w:r>
    </w:p>
    <w:p w14:paraId="4176AD66" w14:textId="00E6F468" w:rsidR="00480283" w:rsidRDefault="00480283" w:rsidP="009E624D">
      <w:pPr>
        <w:rPr>
          <w:rFonts w:cs="Arial"/>
        </w:rPr>
      </w:pPr>
      <w:r w:rsidRPr="00480283">
        <w:rPr>
          <w:rFonts w:cs="Arial"/>
        </w:rPr>
        <w:t>Die Prognosen basieren auf den Erfahrungswerten der Auftraggeberin der Jahre 2022 bis 2025</w:t>
      </w:r>
      <w:r>
        <w:rPr>
          <w:rFonts w:cs="Arial"/>
        </w:rPr>
        <w:t>.</w:t>
      </w:r>
    </w:p>
    <w:p w14:paraId="19966BAC" w14:textId="29126342" w:rsidR="009E624D" w:rsidRPr="009E624D" w:rsidRDefault="009E624D" w:rsidP="009E624D">
      <w:pPr>
        <w:rPr>
          <w:rFonts w:cs="Arial"/>
        </w:rPr>
      </w:pPr>
      <w:r w:rsidRPr="009E624D">
        <w:rPr>
          <w:rFonts w:cs="Arial"/>
        </w:rPr>
        <w:t xml:space="preserve"> </w:t>
      </w:r>
    </w:p>
    <w:p w14:paraId="3AAD64E0" w14:textId="77777777" w:rsidR="009E624D" w:rsidRPr="009E624D" w:rsidRDefault="009E624D" w:rsidP="009E624D">
      <w:pPr>
        <w:rPr>
          <w:rFonts w:cs="Arial"/>
        </w:rPr>
      </w:pPr>
      <w:r w:rsidRPr="009E624D">
        <w:rPr>
          <w:rFonts w:cs="Arial"/>
        </w:rPr>
        <w:t>Es wird darauf hingewiesen, dass sich das Budget, besonders aufgrund von Veränderungen auf dem Gesundheitsmarkt, der sich in einem stetigen Wandel befindet, ändern kann. Insbesondere ist das aufgeführte jährliche Budget nicht als Mindestvolumen zu verstehen (Mindestvolumen ist nicht garantiert), sondern dient lediglich als Kalkulationsgrundlage.</w:t>
      </w:r>
    </w:p>
    <w:p w14:paraId="6CBF7A95" w14:textId="23130F5C" w:rsidR="009E624D" w:rsidRDefault="009E624D" w:rsidP="00E95459">
      <w:pPr>
        <w:rPr>
          <w:rFonts w:cs="Arial"/>
        </w:rPr>
      </w:pPr>
      <w:r w:rsidRPr="009E624D">
        <w:rPr>
          <w:rFonts w:cs="Arial"/>
        </w:rPr>
        <w:t>Der Auftragnehmer erhält für die Erbringung der Leistungen aus dem Rahmenvertrag eine projektbezogene Vergütung gemäß dem Preisblatt (Anl B.03_Preisblatt).</w:t>
      </w:r>
    </w:p>
    <w:p w14:paraId="4B8B98CF" w14:textId="77777777" w:rsidR="009E624D" w:rsidRDefault="009E624D" w:rsidP="00E95459">
      <w:pPr>
        <w:rPr>
          <w:rFonts w:cs="Arial"/>
        </w:rPr>
      </w:pPr>
    </w:p>
    <w:p w14:paraId="59446DF6" w14:textId="77777777" w:rsidR="000A3ADD" w:rsidRPr="00635FFA" w:rsidRDefault="000A3ADD" w:rsidP="008B04BC">
      <w:pPr>
        <w:pStyle w:val="berschrift2"/>
      </w:pPr>
      <w:bookmarkStart w:id="36" w:name="_Toc213155807"/>
      <w:bookmarkStart w:id="37" w:name="_Toc229138681"/>
      <w:bookmarkStart w:id="38" w:name="_Toc237947104"/>
      <w:bookmarkEnd w:id="35"/>
      <w:r w:rsidRPr="00114DE6">
        <w:t>Mögliche Personengruppen</w:t>
      </w:r>
      <w:bookmarkEnd w:id="36"/>
      <w:bookmarkEnd w:id="37"/>
      <w:bookmarkEnd w:id="38"/>
      <w:r w:rsidRPr="00114DE6">
        <w:t xml:space="preserve"> </w:t>
      </w:r>
    </w:p>
    <w:p w14:paraId="313B57A0" w14:textId="77777777" w:rsidR="000A3ADD" w:rsidRPr="00114DE6" w:rsidRDefault="000A3ADD" w:rsidP="000A3ADD">
      <w:pPr>
        <w:jc w:val="both"/>
        <w:rPr>
          <w:szCs w:val="22"/>
        </w:rPr>
      </w:pPr>
      <w:r w:rsidRPr="00114DE6">
        <w:rPr>
          <w:szCs w:val="22"/>
        </w:rPr>
        <w:t>Im Folgenden werden exemplarisch einzelnen Personengruppen aufgeführt, die im Rahmen eines Marktforschungsprojektes befragt werden. Die Erreichbarkeit der einzelnen Personengruppen wird über die jeweilige Inzidenz berücksichtigt. Basis ist außer bei der deutschen Gesamtbevölkerung jeweils der Wohnort in Hessen. Bei der AOK gesetzlich Versicherte sind alle Personen, die bei einer der elf AOK</w:t>
      </w:r>
      <w:r w:rsidRPr="00AB24B5">
        <w:rPr>
          <w:szCs w:val="22"/>
        </w:rPr>
        <w:t>e</w:t>
      </w:r>
      <w:r w:rsidRPr="00114DE6">
        <w:rPr>
          <w:szCs w:val="22"/>
        </w:rPr>
        <w:t>n krankenversichert sind. Bei der Auftraggeberin gesetzlich Versicherte meint alle Personen, die Kundinnen/Kunden der AOK – Die Gesundheitskasse in Hessen sind. In den Personengruppen Ärztinnen/Ärzte und Praxispersonal, Apothekerinnen/Apotheker, Gesundheitspartnerinnen/Gesundheitspartner, Krankenhäuser und Unternehmen wird nach dem hessischen und bundesweiten Wohnort bzw. Standort differenziert.</w:t>
      </w:r>
    </w:p>
    <w:p w14:paraId="4C9D661F" w14:textId="77777777" w:rsidR="000A3ADD" w:rsidRPr="00114DE6" w:rsidRDefault="000A3ADD" w:rsidP="000A3ADD">
      <w:pPr>
        <w:rPr>
          <w:szCs w:val="22"/>
        </w:rPr>
      </w:pPr>
    </w:p>
    <w:p w14:paraId="4D639AAA"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Versicherte der Auftraggeberin</w:t>
      </w:r>
    </w:p>
    <w:p w14:paraId="013138B7"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Nicht bei der Auftraggeberin versicherte Personen</w:t>
      </w:r>
    </w:p>
    <w:p w14:paraId="5859667F"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Hessische Gesamtbevölkerung</w:t>
      </w:r>
    </w:p>
    <w:p w14:paraId="78BE01CF"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Deutsche Gesamtbevölkerung (bei der AOK versichert, nicht bei der AOK gesetzlich versichert)</w:t>
      </w:r>
    </w:p>
    <w:p w14:paraId="2C58482E"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Schülerinnen/Schüler (ab 16 Jahre, bei der Auftraggeberin versichert, nicht bei der Auftraggeberin gesetzlich versichert)</w:t>
      </w:r>
    </w:p>
    <w:p w14:paraId="51D5C86E"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lastRenderedPageBreak/>
        <w:t>Studentinnen/Studenten (bei der Auftraggeberin versichert, nicht bei der Auftraggeberin gesetzlich versichert)</w:t>
      </w:r>
    </w:p>
    <w:p w14:paraId="1176F4E3"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Auszubildende (bei der Auftraggeberin versichert, nicht bei der Auftraggeberin gesetzlich versichert)</w:t>
      </w:r>
    </w:p>
    <w:p w14:paraId="1B9D6289"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Ärztinnen/Ärzte und Praxispersonal aus Hessen/aus Deutschland</w:t>
      </w:r>
    </w:p>
    <w:p w14:paraId="7FD9F2D7"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Apothekerinnen/Apotheker aus Hessen/aus Deutschland</w:t>
      </w:r>
    </w:p>
    <w:p w14:paraId="67461079"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Firmenkundschaft mit Standort bzw. Unternehmenszentrale in Hessen/Deutschland (z. B.: Geschäftsführende, Personalleitende, Personalsachbearbeitende, Betriebsräte, Verantwortliche für betriebliche Gesundheitsförderung)</w:t>
      </w:r>
    </w:p>
    <w:p w14:paraId="05F2E13B"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Gesundheitspartnerschaft (z. B. Physiotherapeutinnen/Physiotherapeuten, Sanitätshäuser) aus Hessen/aus Deutschland</w:t>
      </w:r>
    </w:p>
    <w:p w14:paraId="51B73DCB"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 xml:space="preserve">Krankenhäuser in Hessen/in Deutschland (z. B. Ärztinnen/Ärzte, Krankenhauspersonal) </w:t>
      </w:r>
    </w:p>
    <w:p w14:paraId="7DCA78C6"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Unternehmen in Hessen/in Deutschland</w:t>
      </w:r>
    </w:p>
    <w:p w14:paraId="5B883093" w14:textId="77777777" w:rsidR="000A3ADD" w:rsidRPr="00114DE6" w:rsidRDefault="000A3ADD" w:rsidP="000A3ADD">
      <w:pPr>
        <w:pStyle w:val="Listenabsatz"/>
        <w:numPr>
          <w:ilvl w:val="0"/>
          <w:numId w:val="30"/>
        </w:numPr>
        <w:spacing w:after="160" w:line="259" w:lineRule="auto"/>
        <w:contextualSpacing/>
        <w:rPr>
          <w:szCs w:val="22"/>
        </w:rPr>
      </w:pPr>
      <w:r w:rsidRPr="00114DE6">
        <w:rPr>
          <w:szCs w:val="22"/>
        </w:rPr>
        <w:t>Referentinnen/Referenten von Schulungsangeboten der Auftraggeberin</w:t>
      </w:r>
    </w:p>
    <w:p w14:paraId="5FB8EFD9" w14:textId="3189818C" w:rsidR="000A3ADD" w:rsidRPr="00114DE6" w:rsidRDefault="009B0263" w:rsidP="008B04BC">
      <w:pPr>
        <w:pStyle w:val="berschrift2"/>
      </w:pPr>
      <w:bookmarkStart w:id="39" w:name="_Toc65843978"/>
      <w:bookmarkStart w:id="40" w:name="_Toc65844307"/>
      <w:bookmarkStart w:id="41" w:name="_Toc213155808"/>
      <w:bookmarkStart w:id="42" w:name="_Toc229138682"/>
      <w:bookmarkStart w:id="43" w:name="_Toc237947105"/>
      <w:r>
        <w:t>Allgemeines zu den</w:t>
      </w:r>
      <w:r w:rsidR="000A3ADD" w:rsidRPr="00114DE6">
        <w:t xml:space="preserve"> Befragungsmethoden</w:t>
      </w:r>
      <w:bookmarkEnd w:id="39"/>
      <w:bookmarkEnd w:id="40"/>
      <w:bookmarkEnd w:id="41"/>
      <w:bookmarkEnd w:id="42"/>
      <w:bookmarkEnd w:id="43"/>
    </w:p>
    <w:p w14:paraId="37DAA98E" w14:textId="7D655EAE" w:rsidR="000A3ADD" w:rsidRPr="003913BC" w:rsidRDefault="005A4686" w:rsidP="008B04BC">
      <w:pPr>
        <w:jc w:val="both"/>
        <w:rPr>
          <w:szCs w:val="22"/>
        </w:rPr>
      </w:pPr>
      <w:r w:rsidRPr="003913BC">
        <w:rPr>
          <w:szCs w:val="22"/>
        </w:rPr>
        <w:t xml:space="preserve">Die Auftraggeberin kann sowohl quantitative wie auch qualitative Befragungsmethoden beauftragen. </w:t>
      </w:r>
    </w:p>
    <w:p w14:paraId="73E24F58" w14:textId="3880F99E" w:rsidR="004135FB" w:rsidRPr="003913BC" w:rsidRDefault="009B0263" w:rsidP="009B0263">
      <w:pPr>
        <w:spacing w:after="160" w:line="259" w:lineRule="auto"/>
        <w:contextualSpacing/>
        <w:rPr>
          <w:szCs w:val="22"/>
        </w:rPr>
      </w:pPr>
      <w:r w:rsidRPr="003913BC">
        <w:rPr>
          <w:szCs w:val="22"/>
        </w:rPr>
        <w:t>Der Auftragnehmer hat durchgehend die einschlägigen Qualitätsstandards und Richtlinien (insbesondere ADM-, BVM- und ESOMAR-Qualitätsstandards) zu beachten</w:t>
      </w:r>
      <w:r w:rsidR="003913BC">
        <w:rPr>
          <w:szCs w:val="22"/>
        </w:rPr>
        <w:t>.</w:t>
      </w:r>
    </w:p>
    <w:p w14:paraId="74EEA889" w14:textId="12C84B1D" w:rsidR="00127CBF" w:rsidRDefault="004135FB" w:rsidP="009B0263">
      <w:pPr>
        <w:spacing w:after="160" w:line="259" w:lineRule="auto"/>
        <w:contextualSpacing/>
        <w:rPr>
          <w:szCs w:val="22"/>
        </w:rPr>
      </w:pPr>
      <w:r w:rsidRPr="003913BC">
        <w:rPr>
          <w:szCs w:val="22"/>
        </w:rPr>
        <w:t>Alle aufgeführten Leistungen werden entsprechend des Preisblattes vergütet. Im Preisblatt nicht explizit aufgeführte Leistungen sind mit diesen Preisen abgegolten.</w:t>
      </w:r>
    </w:p>
    <w:p w14:paraId="03BED4F2" w14:textId="29C38AA5" w:rsidR="008B04BC" w:rsidRPr="00E76313" w:rsidRDefault="008B04BC" w:rsidP="008B04BC">
      <w:pPr>
        <w:pStyle w:val="berschrift3"/>
      </w:pPr>
      <w:bookmarkStart w:id="44" w:name="_Toc229138683"/>
      <w:bookmarkStart w:id="45" w:name="_Toc65843979"/>
      <w:bookmarkStart w:id="46" w:name="_Toc65844308"/>
      <w:bookmarkStart w:id="47" w:name="_Toc213155809"/>
      <w:bookmarkStart w:id="48" w:name="_Toc237947106"/>
      <w:r w:rsidRPr="00E76313">
        <w:t>Quantitative Marktforschungsmet</w:t>
      </w:r>
      <w:r w:rsidR="00650678">
        <w:t>h</w:t>
      </w:r>
      <w:r w:rsidRPr="00E76313">
        <w:t>oden</w:t>
      </w:r>
      <w:bookmarkEnd w:id="44"/>
      <w:bookmarkEnd w:id="48"/>
    </w:p>
    <w:p w14:paraId="1C42E10A" w14:textId="33951070" w:rsidR="008B04BC" w:rsidRPr="003913BC" w:rsidRDefault="008B04BC" w:rsidP="003913BC">
      <w:pPr>
        <w:spacing w:after="160" w:line="259" w:lineRule="auto"/>
        <w:contextualSpacing/>
        <w:rPr>
          <w:szCs w:val="22"/>
        </w:rPr>
      </w:pPr>
      <w:r w:rsidRPr="003913BC">
        <w:rPr>
          <w:szCs w:val="22"/>
        </w:rPr>
        <w:t xml:space="preserve">Die Auftraggeberin benötigt telefonische, online und schriftliche Befragungen von verschiedenen Personengruppen (siehe Punkt </w:t>
      </w:r>
      <w:r w:rsidR="00BD75E8" w:rsidRPr="003913BC">
        <w:rPr>
          <w:szCs w:val="22"/>
        </w:rPr>
        <w:t>4</w:t>
      </w:r>
      <w:r w:rsidRPr="003913BC">
        <w:rPr>
          <w:szCs w:val="22"/>
        </w:rPr>
        <w:t xml:space="preserve"> der Leistungsbeschreibung) mit unterschiedlichen Interviewzahlen, unterschiedlicher Befragungsdauer und unterschiedlicher Erreichbarkeit der verschiedenen Personengruppen</w:t>
      </w:r>
    </w:p>
    <w:p w14:paraId="05755E6D" w14:textId="34332948" w:rsidR="000A3ADD" w:rsidRPr="00E76313" w:rsidRDefault="008B04BC" w:rsidP="006B26E4">
      <w:pPr>
        <w:pStyle w:val="berschrift4"/>
      </w:pPr>
      <w:bookmarkStart w:id="49" w:name="_Toc229138684"/>
      <w:bookmarkStart w:id="50" w:name="_Toc237947107"/>
      <w:r w:rsidRPr="006B26E4">
        <w:t>Allgemeines</w:t>
      </w:r>
      <w:bookmarkEnd w:id="45"/>
      <w:bookmarkEnd w:id="46"/>
      <w:bookmarkEnd w:id="47"/>
      <w:bookmarkEnd w:id="49"/>
      <w:bookmarkEnd w:id="50"/>
    </w:p>
    <w:p w14:paraId="52C15D21" w14:textId="109123BD" w:rsidR="000A3ADD" w:rsidRPr="00BA047D" w:rsidRDefault="00D73E68" w:rsidP="007E7621">
      <w:pPr>
        <w:pStyle w:val="berschrift7"/>
        <w:ind w:firstLine="360"/>
        <w:rPr>
          <w:rFonts w:cs="Arial"/>
          <w:szCs w:val="22"/>
        </w:rPr>
      </w:pPr>
      <w:bookmarkStart w:id="51" w:name="_Toc237947108"/>
      <w:r w:rsidRPr="00BA047D">
        <w:rPr>
          <w:rFonts w:cs="Arial"/>
          <w:szCs w:val="22"/>
        </w:rPr>
        <w:t>a.</w:t>
      </w:r>
      <w:r w:rsidR="00D76191" w:rsidRPr="00BA047D">
        <w:rPr>
          <w:rFonts w:cs="Arial"/>
          <w:szCs w:val="22"/>
        </w:rPr>
        <w:t xml:space="preserve"> </w:t>
      </w:r>
      <w:r w:rsidR="000A3ADD" w:rsidRPr="00BA047D">
        <w:rPr>
          <w:rFonts w:cs="Arial"/>
          <w:szCs w:val="22"/>
        </w:rPr>
        <w:t>Dauer und Anzahl der Interviews</w:t>
      </w:r>
      <w:bookmarkEnd w:id="51"/>
    </w:p>
    <w:p w14:paraId="5F1E9C79" w14:textId="4D3D3095" w:rsidR="000A3ADD" w:rsidRPr="003913BC" w:rsidRDefault="002C071F" w:rsidP="000A3ADD">
      <w:pPr>
        <w:pStyle w:val="Listenabsatz"/>
        <w:numPr>
          <w:ilvl w:val="0"/>
          <w:numId w:val="30"/>
        </w:numPr>
        <w:spacing w:after="160" w:line="259" w:lineRule="auto"/>
        <w:contextualSpacing/>
        <w:jc w:val="both"/>
        <w:rPr>
          <w:szCs w:val="22"/>
        </w:rPr>
      </w:pPr>
      <w:r w:rsidRPr="00E76313">
        <w:rPr>
          <w:szCs w:val="22"/>
        </w:rPr>
        <w:t>D</w:t>
      </w:r>
      <w:r w:rsidR="000A3ADD" w:rsidRPr="00E76313">
        <w:rPr>
          <w:szCs w:val="22"/>
        </w:rPr>
        <w:t xml:space="preserve">er Auftragnehmer führt Interviews mit einer Dauer </w:t>
      </w:r>
      <w:r w:rsidRPr="00E76313">
        <w:rPr>
          <w:szCs w:val="22"/>
        </w:rPr>
        <w:t xml:space="preserve">zwischen </w:t>
      </w:r>
      <w:r w:rsidR="000A3ADD" w:rsidRPr="00E76313">
        <w:rPr>
          <w:szCs w:val="22"/>
        </w:rPr>
        <w:t>fünf</w:t>
      </w:r>
      <w:r w:rsidRPr="00E76313">
        <w:rPr>
          <w:szCs w:val="22"/>
        </w:rPr>
        <w:t xml:space="preserve"> und</w:t>
      </w:r>
      <w:r w:rsidR="000A3ADD" w:rsidRPr="00E76313">
        <w:rPr>
          <w:szCs w:val="22"/>
        </w:rPr>
        <w:t xml:space="preserve"> zwanzig Minuten durch.</w:t>
      </w:r>
      <w:r w:rsidR="008B04BC" w:rsidRPr="00E76313">
        <w:rPr>
          <w:szCs w:val="22"/>
        </w:rPr>
        <w:t xml:space="preserve"> </w:t>
      </w:r>
      <w:r w:rsidR="008B04BC" w:rsidRPr="003913BC">
        <w:rPr>
          <w:szCs w:val="22"/>
        </w:rPr>
        <w:t>Bei schriftlichen Befragungen wird die Interviewdauer anhand der durchschnittlichen Ausfüllzeit bei Testinterviews bemessen.</w:t>
      </w:r>
    </w:p>
    <w:p w14:paraId="3A649479" w14:textId="321269F9" w:rsidR="000A3ADD" w:rsidRPr="00DB3093" w:rsidRDefault="000A3ADD" w:rsidP="003913BC">
      <w:pPr>
        <w:pStyle w:val="Listenabsatz"/>
        <w:numPr>
          <w:ilvl w:val="0"/>
          <w:numId w:val="30"/>
        </w:numPr>
        <w:spacing w:after="160" w:line="259" w:lineRule="auto"/>
        <w:ind w:left="709" w:hanging="284"/>
        <w:contextualSpacing/>
        <w:jc w:val="both"/>
        <w:rPr>
          <w:szCs w:val="22"/>
        </w:rPr>
      </w:pPr>
      <w:r w:rsidRPr="003913BC">
        <w:rPr>
          <w:szCs w:val="22"/>
        </w:rPr>
        <w:t>Die</w:t>
      </w:r>
      <w:r w:rsidR="008B04BC" w:rsidRPr="003913BC">
        <w:rPr>
          <w:szCs w:val="22"/>
        </w:rPr>
        <w:t xml:space="preserve"> Auftrag</w:t>
      </w:r>
      <w:r w:rsidR="00032962" w:rsidRPr="003913BC">
        <w:rPr>
          <w:szCs w:val="22"/>
        </w:rPr>
        <w:t>geb</w:t>
      </w:r>
      <w:r w:rsidR="008B04BC" w:rsidRPr="003913BC">
        <w:rPr>
          <w:szCs w:val="22"/>
        </w:rPr>
        <w:t xml:space="preserve">erin legt im Vorfeld die Anzahl der </w:t>
      </w:r>
      <w:r w:rsidR="002C071F" w:rsidRPr="003913BC">
        <w:rPr>
          <w:szCs w:val="22"/>
        </w:rPr>
        <w:t xml:space="preserve">zu </w:t>
      </w:r>
      <w:r w:rsidR="008B04BC" w:rsidRPr="003913BC">
        <w:rPr>
          <w:szCs w:val="22"/>
        </w:rPr>
        <w:t xml:space="preserve">realisierenden Interviews fest. Diese beträgt grundsätzlich 1000 oder 2000 Interviews, </w:t>
      </w:r>
      <w:r w:rsidR="00D73E68" w:rsidRPr="003913BC">
        <w:rPr>
          <w:szCs w:val="22"/>
        </w:rPr>
        <w:t>andere Vorgaben an die Anzahl der zu realisierenden Interviews sind jedoch möglich, diese können zwischen 100 und 3000 Interviews umfassen</w:t>
      </w:r>
      <w:r w:rsidR="0062520D" w:rsidRPr="003913BC">
        <w:rPr>
          <w:szCs w:val="22"/>
        </w:rPr>
        <w:t>.</w:t>
      </w:r>
    </w:p>
    <w:p w14:paraId="3FA0B4DB" w14:textId="35DD2247" w:rsidR="000A3ADD" w:rsidRPr="00114DE6" w:rsidRDefault="00B82859" w:rsidP="007E7621">
      <w:pPr>
        <w:pStyle w:val="berschrift7"/>
        <w:ind w:firstLine="360"/>
      </w:pPr>
      <w:bookmarkStart w:id="52" w:name="_Toc237947109"/>
      <w:r>
        <w:t xml:space="preserve">b. </w:t>
      </w:r>
      <w:r w:rsidR="000A3ADD" w:rsidRPr="00114DE6">
        <w:t>Zu befragende Personengruppen</w:t>
      </w:r>
      <w:bookmarkEnd w:id="52"/>
    </w:p>
    <w:p w14:paraId="134719AA" w14:textId="619F24FD" w:rsidR="000A3ADD" w:rsidRPr="00114DE6" w:rsidRDefault="000A3ADD" w:rsidP="000A3ADD">
      <w:pPr>
        <w:pStyle w:val="Listenabsatz"/>
        <w:numPr>
          <w:ilvl w:val="0"/>
          <w:numId w:val="30"/>
        </w:numPr>
        <w:spacing w:after="160" w:line="259" w:lineRule="auto"/>
        <w:contextualSpacing/>
        <w:jc w:val="both"/>
        <w:rPr>
          <w:szCs w:val="22"/>
        </w:rPr>
      </w:pPr>
      <w:r w:rsidRPr="0075004A">
        <w:rPr>
          <w:szCs w:val="22"/>
        </w:rPr>
        <w:t>Es sind unterschiedliche Personengruppe</w:t>
      </w:r>
      <w:r w:rsidR="005A2958" w:rsidRPr="0075004A">
        <w:rPr>
          <w:szCs w:val="22"/>
        </w:rPr>
        <w:t>n</w:t>
      </w:r>
      <w:r w:rsidRPr="0075004A">
        <w:rPr>
          <w:szCs w:val="22"/>
        </w:rPr>
        <w:t xml:space="preserve"> zu befragen. Die Erreichbarkeit der zu befragenden Personengruppen wird durch Inzidenzbereiche von 81% bis 100%, 61% bis 80%, 41% bis 60%, 21% bis 40% und bis 20% berücksichtigt. </w:t>
      </w:r>
      <w:r w:rsidR="00EA09DD" w:rsidRPr="0075004A">
        <w:rPr>
          <w:szCs w:val="22"/>
        </w:rPr>
        <w:t>Im Preisblatt (Anl. B.03</w:t>
      </w:r>
      <w:r w:rsidR="009A5193" w:rsidRPr="0075004A">
        <w:rPr>
          <w:szCs w:val="22"/>
        </w:rPr>
        <w:t>_Preisblatt</w:t>
      </w:r>
      <w:r w:rsidR="00EA09DD" w:rsidRPr="0075004A">
        <w:rPr>
          <w:szCs w:val="22"/>
        </w:rPr>
        <w:t>) werden nicht alle Inzidenzbereiche aufgeführt und für die Preiskalku</w:t>
      </w:r>
      <w:r w:rsidR="00EA09DD" w:rsidRPr="0075004A">
        <w:rPr>
          <w:szCs w:val="22"/>
        </w:rPr>
        <w:lastRenderedPageBreak/>
        <w:t xml:space="preserve">lation </w:t>
      </w:r>
      <w:r w:rsidR="00834503" w:rsidRPr="0075004A">
        <w:rPr>
          <w:szCs w:val="22"/>
        </w:rPr>
        <w:t>dargestellt</w:t>
      </w:r>
      <w:r w:rsidR="00EA09DD" w:rsidRPr="0075004A">
        <w:rPr>
          <w:szCs w:val="22"/>
        </w:rPr>
        <w:t xml:space="preserve">. </w:t>
      </w:r>
      <w:r w:rsidR="00834503" w:rsidRPr="0075004A">
        <w:rPr>
          <w:szCs w:val="22"/>
        </w:rPr>
        <w:t>Auch die d</w:t>
      </w:r>
      <w:r w:rsidR="00EA09DD" w:rsidRPr="0075004A">
        <w:rPr>
          <w:szCs w:val="22"/>
        </w:rPr>
        <w:t xml:space="preserve">ort nicht aufgeführte Inzidenzstufen können von der Auftraggeberin beauftragt werden. </w:t>
      </w:r>
      <w:r w:rsidRPr="0075004A">
        <w:rPr>
          <w:szCs w:val="22"/>
        </w:rPr>
        <w:t>Die Inzidenz ist zwischen Auftragnehmer und Auftraggeberin zu definieren</w:t>
      </w:r>
      <w:r w:rsidRPr="00114DE6">
        <w:rPr>
          <w:szCs w:val="22"/>
        </w:rPr>
        <w:t xml:space="preserve"> und ein Prozess zur Inzidenzfindung für einzelne Personengruppen auszuarbeiten (telefonisch oder per Web-Konferenz im Rahmen </w:t>
      </w:r>
      <w:r w:rsidR="005A2958">
        <w:rPr>
          <w:szCs w:val="22"/>
        </w:rPr>
        <w:t>eines</w:t>
      </w:r>
      <w:r w:rsidR="005A2958" w:rsidRPr="00114DE6">
        <w:rPr>
          <w:szCs w:val="22"/>
        </w:rPr>
        <w:t xml:space="preserve"> </w:t>
      </w:r>
      <w:r w:rsidRPr="00114DE6">
        <w:rPr>
          <w:szCs w:val="22"/>
        </w:rPr>
        <w:t>Kick-Off-Meetings, Umfang 0,5 Arbeitstage (abgekürzt: AT ein voller AT entspricht einem 8-Stunden-Tag) Projektleitung).</w:t>
      </w:r>
    </w:p>
    <w:p w14:paraId="6DC69CFA" w14:textId="7BCC1043" w:rsidR="000A3ADD" w:rsidRPr="00D57CC0" w:rsidRDefault="000A3ADD" w:rsidP="00D57CC0">
      <w:pPr>
        <w:pStyle w:val="Listenabsatz"/>
        <w:numPr>
          <w:ilvl w:val="0"/>
          <w:numId w:val="30"/>
        </w:numPr>
        <w:rPr>
          <w:szCs w:val="22"/>
        </w:rPr>
      </w:pPr>
      <w:r w:rsidRPr="003340BA">
        <w:rPr>
          <w:szCs w:val="22"/>
        </w:rPr>
        <w:t xml:space="preserve">Eine zu erreichende Anzahl an Interviews mit einer bestimmten Personengruppe (Quotierung) wird über die Kombination aus Fallzahl, Interviewdauer und Inzidenz </w:t>
      </w:r>
      <w:r w:rsidR="003340BA" w:rsidRPr="003340BA">
        <w:rPr>
          <w:szCs w:val="22"/>
        </w:rPr>
        <w:t xml:space="preserve">und </w:t>
      </w:r>
      <w:r w:rsidR="003340BA">
        <w:rPr>
          <w:szCs w:val="22"/>
        </w:rPr>
        <w:t>bei schriftliche</w:t>
      </w:r>
      <w:r w:rsidR="00B46ED9">
        <w:rPr>
          <w:szCs w:val="22"/>
        </w:rPr>
        <w:t>r</w:t>
      </w:r>
      <w:r w:rsidR="003340BA">
        <w:rPr>
          <w:szCs w:val="22"/>
        </w:rPr>
        <w:t xml:space="preserve"> Be</w:t>
      </w:r>
      <w:r w:rsidR="00C055AA">
        <w:rPr>
          <w:szCs w:val="22"/>
        </w:rPr>
        <w:t>frag</w:t>
      </w:r>
      <w:r w:rsidR="003340BA">
        <w:rPr>
          <w:szCs w:val="22"/>
        </w:rPr>
        <w:t xml:space="preserve">ung ebenfalls </w:t>
      </w:r>
      <w:r w:rsidR="003340BA" w:rsidRPr="003340BA">
        <w:rPr>
          <w:szCs w:val="22"/>
        </w:rPr>
        <w:t>nach dem Anteil der eingehenden Fragebögen (Rücklaufquote</w:t>
      </w:r>
      <w:r w:rsidR="00857C16">
        <w:rPr>
          <w:szCs w:val="22"/>
        </w:rPr>
        <w:t>, Annahme 10%</w:t>
      </w:r>
      <w:r w:rsidR="003340BA" w:rsidRPr="003340BA">
        <w:rPr>
          <w:szCs w:val="22"/>
        </w:rPr>
        <w:t>)</w:t>
      </w:r>
      <w:r w:rsidR="003340BA">
        <w:rPr>
          <w:szCs w:val="22"/>
        </w:rPr>
        <w:t xml:space="preserve"> </w:t>
      </w:r>
      <w:r w:rsidRPr="003340BA">
        <w:rPr>
          <w:szCs w:val="22"/>
        </w:rPr>
        <w:t xml:space="preserve">festgelegt. Die zu erreichende Anzahl an Interviews richtet sich nach der Verfügbarkeit von </w:t>
      </w:r>
      <w:r w:rsidR="00032962">
        <w:rPr>
          <w:szCs w:val="22"/>
        </w:rPr>
        <w:t>Telefonnummern/</w:t>
      </w:r>
      <w:r w:rsidRPr="003340BA">
        <w:rPr>
          <w:szCs w:val="22"/>
        </w:rPr>
        <w:t>Adressen und der forschungsleitenden Fragestellung und der angestrebten Ergebnisgenauigkeit.</w:t>
      </w:r>
    </w:p>
    <w:p w14:paraId="7781245E" w14:textId="496902D3" w:rsidR="000A3ADD" w:rsidRPr="00114DE6" w:rsidRDefault="003340BA" w:rsidP="007E7621">
      <w:pPr>
        <w:pStyle w:val="berschrift7"/>
        <w:ind w:firstLine="360"/>
      </w:pPr>
      <w:bookmarkStart w:id="53" w:name="_Toc237947110"/>
      <w:r>
        <w:t xml:space="preserve">c. </w:t>
      </w:r>
      <w:r w:rsidR="000A3ADD" w:rsidRPr="00114DE6">
        <w:t>Projektmanagement &amp; Abstimmungsleistungen</w:t>
      </w:r>
      <w:bookmarkEnd w:id="53"/>
    </w:p>
    <w:p w14:paraId="305D2C9A" w14:textId="4B535AB5" w:rsidR="000A3ADD" w:rsidRPr="00114DE6" w:rsidRDefault="000A3ADD" w:rsidP="000A3ADD">
      <w:pPr>
        <w:pStyle w:val="Listenabsatz"/>
        <w:numPr>
          <w:ilvl w:val="0"/>
          <w:numId w:val="41"/>
        </w:numPr>
        <w:spacing w:after="160" w:line="259" w:lineRule="auto"/>
        <w:contextualSpacing/>
        <w:jc w:val="both"/>
        <w:rPr>
          <w:szCs w:val="22"/>
        </w:rPr>
      </w:pPr>
      <w:r w:rsidRPr="00114DE6">
        <w:rPr>
          <w:szCs w:val="22"/>
        </w:rPr>
        <w:t>D</w:t>
      </w:r>
      <w:r w:rsidR="00F97473">
        <w:rPr>
          <w:szCs w:val="22"/>
        </w:rPr>
        <w:t xml:space="preserve">er </w:t>
      </w:r>
      <w:r w:rsidRPr="00114DE6">
        <w:rPr>
          <w:szCs w:val="22"/>
        </w:rPr>
        <w:t xml:space="preserve">Auftragnehmer übernimmt die vollständige Organisation und Koordination aller notwendigen Schritte zur Durchführung von Befragungen durch eine Projektleiterin/einen Projektleiter. </w:t>
      </w:r>
    </w:p>
    <w:p w14:paraId="0184CC91" w14:textId="1B74BD49" w:rsidR="000A3ADD" w:rsidRPr="00114DE6" w:rsidRDefault="000A3ADD" w:rsidP="000A3ADD">
      <w:pPr>
        <w:pStyle w:val="Listenabsatz"/>
        <w:numPr>
          <w:ilvl w:val="0"/>
          <w:numId w:val="41"/>
        </w:numPr>
        <w:spacing w:after="160" w:line="259" w:lineRule="auto"/>
        <w:contextualSpacing/>
        <w:jc w:val="both"/>
        <w:rPr>
          <w:szCs w:val="22"/>
        </w:rPr>
      </w:pPr>
      <w:r w:rsidRPr="00114DE6">
        <w:rPr>
          <w:szCs w:val="22"/>
        </w:rPr>
        <w:t xml:space="preserve">Der Auftragnehmer berät die Auftraggeberin auf ihren Wunsch vor Beginn der Studie zum optimalen Studiendesign und Studienverlauf. </w:t>
      </w:r>
    </w:p>
    <w:p w14:paraId="5EA88820" w14:textId="2B2B5F9E" w:rsidR="000A3ADD" w:rsidRPr="00114DE6" w:rsidRDefault="000A3ADD" w:rsidP="000A3ADD">
      <w:pPr>
        <w:pStyle w:val="Listenabsatz"/>
        <w:numPr>
          <w:ilvl w:val="0"/>
          <w:numId w:val="41"/>
        </w:numPr>
        <w:jc w:val="both"/>
        <w:rPr>
          <w:szCs w:val="22"/>
        </w:rPr>
      </w:pPr>
      <w:r w:rsidRPr="00114DE6">
        <w:rPr>
          <w:szCs w:val="22"/>
        </w:rPr>
        <w:t xml:space="preserve">Darüber hinaus stellt der Auftragnehmer eine enge Kommunikation und Begleitung der Auftraggeberin im Studienverlauf sicher. Hierbei hat </w:t>
      </w:r>
      <w:r w:rsidR="00F27954">
        <w:rPr>
          <w:szCs w:val="22"/>
        </w:rPr>
        <w:t>d</w:t>
      </w:r>
      <w:r w:rsidRPr="00114DE6">
        <w:rPr>
          <w:szCs w:val="22"/>
        </w:rPr>
        <w:t>er Auftragnehmer die Funktion der Beraterin/des Beraters zu übernehmen.</w:t>
      </w:r>
    </w:p>
    <w:p w14:paraId="4AD3B0E9" w14:textId="417724B7" w:rsidR="000A3ADD" w:rsidRPr="00D57CC0" w:rsidRDefault="000A3ADD" w:rsidP="00D57CC0">
      <w:pPr>
        <w:pStyle w:val="Listenabsatz"/>
        <w:numPr>
          <w:ilvl w:val="0"/>
          <w:numId w:val="41"/>
        </w:numPr>
        <w:jc w:val="both"/>
        <w:rPr>
          <w:szCs w:val="22"/>
        </w:rPr>
      </w:pPr>
      <w:r w:rsidRPr="00114DE6">
        <w:rPr>
          <w:szCs w:val="22"/>
        </w:rPr>
        <w:t>Alle Abstimmungstermine und -telefonate vor und während des gesamten Studienverlaufs werden vom Auftragnehmer organisiert und durch eine Agenda strukturiert sowie ein Ergebnis schriftlich protokolliert.</w:t>
      </w:r>
    </w:p>
    <w:p w14:paraId="3636BD1B" w14:textId="4EA55759" w:rsidR="000A3ADD" w:rsidRPr="00114DE6" w:rsidRDefault="003340BA" w:rsidP="007E7621">
      <w:pPr>
        <w:pStyle w:val="berschrift7"/>
        <w:ind w:firstLine="360"/>
      </w:pPr>
      <w:bookmarkStart w:id="54" w:name="_Toc237947111"/>
      <w:r>
        <w:t xml:space="preserve">d. </w:t>
      </w:r>
      <w:r w:rsidR="000A3ADD" w:rsidRPr="00114DE6">
        <w:t>Inhalte der Befragung</w:t>
      </w:r>
      <w:bookmarkEnd w:id="54"/>
    </w:p>
    <w:p w14:paraId="6B9FD7F4" w14:textId="11BC9F81" w:rsidR="000A3ADD" w:rsidRPr="00802F42" w:rsidRDefault="000A3ADD" w:rsidP="000A3ADD">
      <w:pPr>
        <w:pStyle w:val="Listenabsatz"/>
        <w:numPr>
          <w:ilvl w:val="0"/>
          <w:numId w:val="30"/>
        </w:numPr>
        <w:spacing w:after="160" w:line="259" w:lineRule="auto"/>
        <w:contextualSpacing/>
        <w:jc w:val="both"/>
        <w:rPr>
          <w:szCs w:val="22"/>
        </w:rPr>
      </w:pPr>
      <w:r w:rsidRPr="00114DE6">
        <w:rPr>
          <w:szCs w:val="22"/>
        </w:rPr>
        <w:t>Die Entwicklung der Befragungsinhalte und deren Orientierung an der jeweiligen Zielsetzung der Befragung erfolgt in einem Kick-Off Meeting. Die Projektleitung des Auftragnehmers erarbeitet hier zusammen mit der Auftraggeberin die Grundstruktur des Fragebogens im Rahmen des Kick-Off-Meetings</w:t>
      </w:r>
      <w:r w:rsidR="005A2958">
        <w:rPr>
          <w:szCs w:val="22"/>
        </w:rPr>
        <w:t xml:space="preserve"> (siehe </w:t>
      </w:r>
      <w:r w:rsidR="00232E32">
        <w:rPr>
          <w:szCs w:val="22"/>
        </w:rPr>
        <w:t>Buchstabe</w:t>
      </w:r>
      <w:r w:rsidR="005A2958">
        <w:rPr>
          <w:szCs w:val="22"/>
        </w:rPr>
        <w:t xml:space="preserve"> b)</w:t>
      </w:r>
      <w:r w:rsidRPr="00114DE6">
        <w:rPr>
          <w:szCs w:val="22"/>
        </w:rPr>
        <w:t xml:space="preserve">. Die Umsetzung der grundlegenden forschungsleitenden Fragestellung und Entwicklung des Fragebogens inklusive der Entwicklung des Einladungstextes erfolgt durch </w:t>
      </w:r>
      <w:r w:rsidR="00F27954">
        <w:rPr>
          <w:szCs w:val="22"/>
        </w:rPr>
        <w:t>d</w:t>
      </w:r>
      <w:r w:rsidRPr="00114DE6">
        <w:rPr>
          <w:szCs w:val="22"/>
        </w:rPr>
        <w:t xml:space="preserve">en Auftragnehmer in enger Abstimmung mit der Auftraggeberin (telefonisch oder per Web-Konferenz, Umfang 1,0 AT Projektleitung im Rahmen der Fragebogenentwicklung). </w:t>
      </w:r>
      <w:r w:rsidRPr="003913BC">
        <w:rPr>
          <w:szCs w:val="22"/>
        </w:rPr>
        <w:t>Der</w:t>
      </w:r>
      <w:r w:rsidRPr="00114DE6">
        <w:rPr>
          <w:szCs w:val="22"/>
        </w:rPr>
        <w:t xml:space="preserve"> gesamte Fragebogen </w:t>
      </w:r>
      <w:r w:rsidR="00DA7257">
        <w:rPr>
          <w:szCs w:val="22"/>
        </w:rPr>
        <w:t xml:space="preserve">und die Einladung zur Befragung </w:t>
      </w:r>
      <w:r w:rsidR="003913BC" w:rsidRPr="00114DE6">
        <w:rPr>
          <w:szCs w:val="22"/>
        </w:rPr>
        <w:t>sind</w:t>
      </w:r>
      <w:r w:rsidRPr="00114DE6">
        <w:rPr>
          <w:szCs w:val="22"/>
        </w:rPr>
        <w:t xml:space="preserve"> im Vorfeld mit der Auftraggeberin abzustimmen und von dieser </w:t>
      </w:r>
      <w:r w:rsidR="009B0263">
        <w:rPr>
          <w:szCs w:val="22"/>
        </w:rPr>
        <w:t>in Te</w:t>
      </w:r>
      <w:r w:rsidR="00C055AA">
        <w:rPr>
          <w:szCs w:val="22"/>
        </w:rPr>
        <w:t>x</w:t>
      </w:r>
      <w:r w:rsidR="009B0263">
        <w:rPr>
          <w:szCs w:val="22"/>
        </w:rPr>
        <w:t xml:space="preserve">tform </w:t>
      </w:r>
      <w:r w:rsidRPr="00114DE6">
        <w:rPr>
          <w:szCs w:val="22"/>
        </w:rPr>
        <w:t>freizugeben.</w:t>
      </w:r>
    </w:p>
    <w:p w14:paraId="6E2CA5D9" w14:textId="4FDC9CC3" w:rsidR="000A3ADD" w:rsidRPr="00114DE6" w:rsidRDefault="003340BA" w:rsidP="007E7621">
      <w:pPr>
        <w:pStyle w:val="berschrift7"/>
        <w:ind w:firstLine="360"/>
      </w:pPr>
      <w:bookmarkStart w:id="55" w:name="_Toc237947112"/>
      <w:r>
        <w:t xml:space="preserve">e. </w:t>
      </w:r>
      <w:r w:rsidR="000A3ADD" w:rsidRPr="00114DE6">
        <w:t>Offene -, halboffene - und geschlossene Fragen</w:t>
      </w:r>
      <w:bookmarkEnd w:id="55"/>
    </w:p>
    <w:p w14:paraId="41E35990" w14:textId="123134E8" w:rsidR="000A3ADD" w:rsidRPr="00114DE6" w:rsidRDefault="000A3ADD" w:rsidP="000A3ADD">
      <w:pPr>
        <w:pStyle w:val="Listenabsatz"/>
        <w:numPr>
          <w:ilvl w:val="0"/>
          <w:numId w:val="30"/>
        </w:numPr>
        <w:spacing w:after="160" w:line="259" w:lineRule="auto"/>
        <w:contextualSpacing/>
        <w:jc w:val="both"/>
        <w:rPr>
          <w:szCs w:val="22"/>
        </w:rPr>
      </w:pPr>
      <w:r w:rsidRPr="00114DE6">
        <w:rPr>
          <w:szCs w:val="22"/>
        </w:rPr>
        <w:t xml:space="preserve">Der Fragebogen enthält neben geschlossenen Fragen auch drei offene Fragen (Fragen mit Feld zur freien Antwort). Drei offene Fragen sind inklusive Codierung in den </w:t>
      </w:r>
      <w:r w:rsidRPr="002E7067">
        <w:rPr>
          <w:szCs w:val="22"/>
        </w:rPr>
        <w:t xml:space="preserve">vom Auftragnehmer kalkulierten Preisen enthalten. </w:t>
      </w:r>
      <w:r w:rsidR="00443E60" w:rsidRPr="002E7067">
        <w:rPr>
          <w:szCs w:val="22"/>
        </w:rPr>
        <w:t xml:space="preserve">Eine KI-basierte Codierung ist hier ausgeschlossen. </w:t>
      </w:r>
      <w:r w:rsidRPr="002E7067">
        <w:rPr>
          <w:szCs w:val="22"/>
        </w:rPr>
        <w:t>Weitere offene Fragen werden bei Bedarf</w:t>
      </w:r>
      <w:r w:rsidRPr="00114DE6">
        <w:rPr>
          <w:szCs w:val="22"/>
        </w:rPr>
        <w:t xml:space="preserve"> inklusive Codierung separat gem. </w:t>
      </w:r>
      <w:r w:rsidR="00597A1C">
        <w:rPr>
          <w:szCs w:val="22"/>
        </w:rPr>
        <w:t>Ziffer 5.1.2 Buchstabe a</w:t>
      </w:r>
      <w:r w:rsidRPr="00114DE6">
        <w:rPr>
          <w:szCs w:val="22"/>
        </w:rPr>
        <w:t xml:space="preserve"> </w:t>
      </w:r>
      <w:r w:rsidR="00D73E68">
        <w:rPr>
          <w:szCs w:val="22"/>
        </w:rPr>
        <w:t>beauftragt</w:t>
      </w:r>
    </w:p>
    <w:p w14:paraId="0CC5905D" w14:textId="6B36FF2C" w:rsidR="000A3ADD" w:rsidRDefault="000A3ADD" w:rsidP="00802F42">
      <w:pPr>
        <w:pStyle w:val="Listenabsatz"/>
        <w:numPr>
          <w:ilvl w:val="0"/>
          <w:numId w:val="30"/>
        </w:numPr>
        <w:spacing w:after="160" w:line="259" w:lineRule="auto"/>
        <w:contextualSpacing/>
        <w:jc w:val="both"/>
        <w:rPr>
          <w:szCs w:val="22"/>
        </w:rPr>
      </w:pPr>
      <w:r w:rsidRPr="00114DE6">
        <w:rPr>
          <w:szCs w:val="22"/>
        </w:rPr>
        <w:t xml:space="preserve">Alle offenen Antworten sind vollständig und detailliert in Zahlencodes umzuwandeln, die Originalaussagen bereinigt um personenbezogene Angaben (als Text) sowie der Codeplan inklusive Overcodes (als MS-Office-Datei) sind per E-Mail bereitzustellen. Der Fragebogen enthält auch halboffene Fragen (d.h. Fragen mit Antwortmöglichkeiten und einem „Sonstiges“-Feld oder ähnliches mit der Möglichkeit frei zu Antworten). </w:t>
      </w:r>
      <w:r w:rsidRPr="00114DE6">
        <w:rPr>
          <w:szCs w:val="22"/>
        </w:rPr>
        <w:lastRenderedPageBreak/>
        <w:t>Diese werden nicht separat bepreist, da sie über die Fragebogenlänge bzw. der Interviewdauer abgegolten werden. Nennungen unter „Sonstiges“ werden in die bestehenden Antwortmöglichkeiten codiert. Eine Codierung der restlichen</w:t>
      </w:r>
      <w:r w:rsidR="00802F42">
        <w:rPr>
          <w:szCs w:val="22"/>
        </w:rPr>
        <w:t xml:space="preserve"> </w:t>
      </w:r>
      <w:r w:rsidRPr="00114DE6">
        <w:rPr>
          <w:szCs w:val="22"/>
        </w:rPr>
        <w:t>Antwortmöglichkeiten findet nicht statt.</w:t>
      </w:r>
    </w:p>
    <w:p w14:paraId="63031A66" w14:textId="77777777" w:rsidR="007E7621" w:rsidRDefault="007E7621" w:rsidP="003B37D7">
      <w:pPr>
        <w:pStyle w:val="Listenabsatz"/>
        <w:spacing w:after="160" w:line="259" w:lineRule="auto"/>
        <w:ind w:left="720"/>
        <w:contextualSpacing/>
        <w:jc w:val="both"/>
        <w:rPr>
          <w:szCs w:val="22"/>
        </w:rPr>
      </w:pPr>
    </w:p>
    <w:p w14:paraId="16398184" w14:textId="77777777" w:rsidR="009D5C20" w:rsidRDefault="009D5C20" w:rsidP="003B37D7">
      <w:pPr>
        <w:pStyle w:val="Listenabsatz"/>
        <w:spacing w:after="160" w:line="259" w:lineRule="auto"/>
        <w:ind w:left="720"/>
        <w:contextualSpacing/>
        <w:jc w:val="both"/>
        <w:rPr>
          <w:szCs w:val="22"/>
        </w:rPr>
      </w:pPr>
    </w:p>
    <w:p w14:paraId="712FE75E" w14:textId="77777777" w:rsidR="009D5C20" w:rsidRDefault="009D5C20" w:rsidP="003B37D7">
      <w:pPr>
        <w:pStyle w:val="Listenabsatz"/>
        <w:spacing w:after="160" w:line="259" w:lineRule="auto"/>
        <w:ind w:left="720"/>
        <w:contextualSpacing/>
        <w:jc w:val="both"/>
        <w:rPr>
          <w:szCs w:val="22"/>
        </w:rPr>
      </w:pPr>
    </w:p>
    <w:p w14:paraId="77D78133" w14:textId="77777777" w:rsidR="009D5C20" w:rsidRPr="00802F42" w:rsidRDefault="009D5C20" w:rsidP="003B37D7">
      <w:pPr>
        <w:pStyle w:val="Listenabsatz"/>
        <w:spacing w:after="160" w:line="259" w:lineRule="auto"/>
        <w:ind w:left="720"/>
        <w:contextualSpacing/>
        <w:jc w:val="both"/>
        <w:rPr>
          <w:szCs w:val="22"/>
        </w:rPr>
      </w:pPr>
    </w:p>
    <w:p w14:paraId="123FEE9E" w14:textId="0FBF9FB1" w:rsidR="000A3ADD" w:rsidRPr="00114DE6" w:rsidRDefault="003340BA" w:rsidP="007E7621">
      <w:pPr>
        <w:pStyle w:val="berschrift7"/>
        <w:ind w:firstLine="360"/>
      </w:pPr>
      <w:bookmarkStart w:id="56" w:name="_Toc237947113"/>
      <w:r>
        <w:t xml:space="preserve">f. </w:t>
      </w:r>
      <w:r w:rsidR="000A3ADD" w:rsidRPr="00114DE6">
        <w:t>Testung und Programmierung des Fragebogens</w:t>
      </w:r>
      <w:bookmarkEnd w:id="56"/>
    </w:p>
    <w:p w14:paraId="39B1EB08" w14:textId="4C7F5810" w:rsidR="000A3ADD" w:rsidRPr="00114DE6" w:rsidRDefault="000A3ADD" w:rsidP="000A3ADD">
      <w:pPr>
        <w:pStyle w:val="Listenabsatz"/>
        <w:numPr>
          <w:ilvl w:val="0"/>
          <w:numId w:val="30"/>
        </w:numPr>
        <w:spacing w:after="160" w:line="259" w:lineRule="auto"/>
        <w:contextualSpacing/>
        <w:jc w:val="both"/>
        <w:rPr>
          <w:szCs w:val="22"/>
        </w:rPr>
      </w:pPr>
      <w:r w:rsidRPr="00114DE6">
        <w:rPr>
          <w:szCs w:val="22"/>
        </w:rPr>
        <w:t xml:space="preserve">Die Testung des Fragebogens in Bezug auf vollständige Umsetzung des freigegebenen Fragebogens und auf Korrektheit der Filterführung erfolgt vor Befragungsstart durch den Auftragnehmer. </w:t>
      </w:r>
    </w:p>
    <w:p w14:paraId="79925E41" w14:textId="2B8D401A" w:rsidR="000A3ADD" w:rsidRDefault="000A3ADD" w:rsidP="000A3ADD">
      <w:pPr>
        <w:pStyle w:val="Listenabsatz"/>
        <w:numPr>
          <w:ilvl w:val="0"/>
          <w:numId w:val="30"/>
        </w:numPr>
        <w:spacing w:after="160" w:line="259" w:lineRule="auto"/>
        <w:contextualSpacing/>
        <w:jc w:val="both"/>
        <w:rPr>
          <w:szCs w:val="22"/>
        </w:rPr>
      </w:pPr>
      <w:r w:rsidRPr="00114DE6">
        <w:rPr>
          <w:szCs w:val="22"/>
        </w:rPr>
        <w:t xml:space="preserve">Es erfolgt eine vollumfängliche Programmierung des Fragebogens in der </w:t>
      </w:r>
      <w:r w:rsidR="00232E32">
        <w:rPr>
          <w:szCs w:val="22"/>
        </w:rPr>
        <w:t xml:space="preserve">der </w:t>
      </w:r>
      <w:r w:rsidRPr="00114DE6">
        <w:rPr>
          <w:szCs w:val="22"/>
        </w:rPr>
        <w:t xml:space="preserve">Befragung zugrundeliegenden Befragungssoftware. Der Auftragnehmer räumt der Auftraggeberin die Möglichkeit ein, den programmierten Fragebogen über den per E-Mail bereitgestellten Link zur </w:t>
      </w:r>
      <w:r w:rsidR="00B82859">
        <w:rPr>
          <w:szCs w:val="22"/>
        </w:rPr>
        <w:t xml:space="preserve">entsprechenden </w:t>
      </w:r>
      <w:r w:rsidRPr="00114DE6">
        <w:rPr>
          <w:szCs w:val="22"/>
        </w:rPr>
        <w:t>Software</w:t>
      </w:r>
      <w:r w:rsidR="00B82859">
        <w:rPr>
          <w:szCs w:val="22"/>
        </w:rPr>
        <w:t xml:space="preserve"> (CATI, CAWI oder </w:t>
      </w:r>
      <w:r w:rsidR="004A04C4">
        <w:rPr>
          <w:szCs w:val="22"/>
        </w:rPr>
        <w:t>Fragebogensoftware bei der schriftlichen Befragung</w:t>
      </w:r>
      <w:r w:rsidR="00B82859">
        <w:rPr>
          <w:szCs w:val="22"/>
        </w:rPr>
        <w:t>)</w:t>
      </w:r>
      <w:r w:rsidRPr="00114DE6">
        <w:rPr>
          <w:szCs w:val="22"/>
        </w:rPr>
        <w:t xml:space="preserve"> einzusehen und testweise mindestens drei Interviews in der </w:t>
      </w:r>
      <w:r w:rsidR="00B82859">
        <w:rPr>
          <w:szCs w:val="22"/>
        </w:rPr>
        <w:t xml:space="preserve">entsprechenden </w:t>
      </w:r>
      <w:r w:rsidRPr="00114DE6">
        <w:rPr>
          <w:szCs w:val="22"/>
        </w:rPr>
        <w:t>Software durchzuführen.</w:t>
      </w:r>
    </w:p>
    <w:p w14:paraId="7F36E755" w14:textId="15FC93DC" w:rsidR="000A3ADD" w:rsidRPr="00802F42" w:rsidRDefault="00B82859" w:rsidP="00802F42">
      <w:pPr>
        <w:pStyle w:val="Listenabsatz"/>
        <w:numPr>
          <w:ilvl w:val="0"/>
          <w:numId w:val="30"/>
        </w:numPr>
        <w:spacing w:after="160" w:line="259" w:lineRule="auto"/>
        <w:contextualSpacing/>
        <w:jc w:val="both"/>
        <w:rPr>
          <w:szCs w:val="22"/>
        </w:rPr>
      </w:pPr>
      <w:r w:rsidRPr="00114DE6">
        <w:rPr>
          <w:szCs w:val="22"/>
        </w:rPr>
        <w:t xml:space="preserve">Bei jeder schriftlichen Befragung ist durch den Auftragnehmer die alternative Teilnahmemöglichkeit über eine Onlineversion des Fragebogens sicherzustellen. Daher ist neben dem schriftlich auszufüllenden Fragebogen zusätzlich ein Onlinefragebogen zu erstellen. Die gleichzeitige Teilnahme von Befragten über beide Teilnahmewege </w:t>
      </w:r>
      <w:r>
        <w:rPr>
          <w:szCs w:val="22"/>
        </w:rPr>
        <w:t xml:space="preserve">ist zu </w:t>
      </w:r>
      <w:r w:rsidRPr="00114DE6">
        <w:rPr>
          <w:szCs w:val="22"/>
        </w:rPr>
        <w:t>verhinder</w:t>
      </w:r>
      <w:r>
        <w:rPr>
          <w:szCs w:val="22"/>
        </w:rPr>
        <w:t xml:space="preserve">n. Der Auftragnehmer hat beide Fragebögen zu testen. </w:t>
      </w:r>
    </w:p>
    <w:p w14:paraId="24D998F4" w14:textId="3202273A" w:rsidR="00D73E68" w:rsidRPr="00114DE6" w:rsidRDefault="003340BA" w:rsidP="007E7621">
      <w:pPr>
        <w:pStyle w:val="berschrift7"/>
        <w:ind w:firstLine="360"/>
      </w:pPr>
      <w:bookmarkStart w:id="57" w:name="_Toc237947114"/>
      <w:r>
        <w:t xml:space="preserve">g. </w:t>
      </w:r>
      <w:r w:rsidR="00D73E68" w:rsidRPr="00114DE6">
        <w:t>Adressbereitstellung und -management</w:t>
      </w:r>
      <w:bookmarkEnd w:id="57"/>
    </w:p>
    <w:p w14:paraId="1956F74F" w14:textId="6D9AA715" w:rsidR="003340BA" w:rsidRPr="003913BC" w:rsidRDefault="00D73E68" w:rsidP="00D73E68">
      <w:pPr>
        <w:pStyle w:val="Listenabsatz"/>
        <w:numPr>
          <w:ilvl w:val="0"/>
          <w:numId w:val="30"/>
        </w:numPr>
        <w:spacing w:after="160" w:line="259" w:lineRule="auto"/>
        <w:contextualSpacing/>
        <w:jc w:val="both"/>
        <w:rPr>
          <w:szCs w:val="22"/>
        </w:rPr>
      </w:pPr>
      <w:r w:rsidRPr="00E76313">
        <w:rPr>
          <w:szCs w:val="22"/>
        </w:rPr>
        <w:t xml:space="preserve">Für Interviews, die auf Basis von Adressmaterial der Auftraggeberin durchzuführen </w:t>
      </w:r>
      <w:r w:rsidRPr="003913BC">
        <w:rPr>
          <w:szCs w:val="22"/>
        </w:rPr>
        <w:t xml:space="preserve">sind, </w:t>
      </w:r>
      <w:r w:rsidR="00D27388" w:rsidRPr="003913BC">
        <w:rPr>
          <w:szCs w:val="22"/>
        </w:rPr>
        <w:t xml:space="preserve">kann </w:t>
      </w:r>
      <w:r w:rsidRPr="003913BC">
        <w:rPr>
          <w:szCs w:val="22"/>
        </w:rPr>
        <w:t>die Auftraggeberin das Adressmaterial bereit</w:t>
      </w:r>
      <w:r w:rsidR="00D27388" w:rsidRPr="003913BC">
        <w:rPr>
          <w:szCs w:val="22"/>
        </w:rPr>
        <w:t>stellen</w:t>
      </w:r>
      <w:r w:rsidRPr="003913BC">
        <w:rPr>
          <w:szCs w:val="22"/>
        </w:rPr>
        <w:t xml:space="preserve">. </w:t>
      </w:r>
      <w:r w:rsidR="00CE0D53" w:rsidRPr="003913BC">
        <w:rPr>
          <w:szCs w:val="22"/>
        </w:rPr>
        <w:t>Sollte dies Bereitstellung von der Auftraggeberin nicht erfolgen, stellt der Auftraggeber durch Adresserwerb die Verfügbar</w:t>
      </w:r>
      <w:r w:rsidR="00335C3F" w:rsidRPr="003913BC">
        <w:rPr>
          <w:szCs w:val="22"/>
        </w:rPr>
        <w:t>k</w:t>
      </w:r>
      <w:r w:rsidR="00CE0D53" w:rsidRPr="003913BC">
        <w:rPr>
          <w:szCs w:val="22"/>
        </w:rPr>
        <w:t xml:space="preserve">eit der benötigten Adressen sicher (siehe dazu Kapitel 5.1.1., Abschnitt f). </w:t>
      </w:r>
      <w:r w:rsidRPr="003913BC">
        <w:rPr>
          <w:szCs w:val="22"/>
        </w:rPr>
        <w:t xml:space="preserve">Die Übersetzung der </w:t>
      </w:r>
      <w:r w:rsidR="005D0E0E" w:rsidRPr="003913BC">
        <w:rPr>
          <w:szCs w:val="22"/>
        </w:rPr>
        <w:t xml:space="preserve">bereitgestellten </w:t>
      </w:r>
      <w:r w:rsidRPr="003913BC">
        <w:rPr>
          <w:szCs w:val="22"/>
        </w:rPr>
        <w:t>Adressanzahl</w:t>
      </w:r>
      <w:r w:rsidRPr="00E76313">
        <w:rPr>
          <w:szCs w:val="22"/>
        </w:rPr>
        <w:t xml:space="preserve"> wird auf Vorschlag des Auftragnehmers gemeinsam mit der Auftraggeberin beschlossen</w:t>
      </w:r>
      <w:r w:rsidR="003340BA" w:rsidRPr="00E76313">
        <w:rPr>
          <w:szCs w:val="22"/>
        </w:rPr>
        <w:t xml:space="preserve">. </w:t>
      </w:r>
      <w:r w:rsidR="003340BA" w:rsidRPr="003913BC">
        <w:rPr>
          <w:szCs w:val="22"/>
        </w:rPr>
        <w:t xml:space="preserve">Dies bedeutet im Einzelnen: </w:t>
      </w:r>
    </w:p>
    <w:p w14:paraId="4B635B7B" w14:textId="77777777" w:rsidR="003340BA" w:rsidRPr="003913BC" w:rsidRDefault="003340BA" w:rsidP="003340BA">
      <w:pPr>
        <w:pStyle w:val="Listenabsatz"/>
        <w:numPr>
          <w:ilvl w:val="1"/>
          <w:numId w:val="30"/>
        </w:numPr>
        <w:spacing w:after="160" w:line="259" w:lineRule="auto"/>
        <w:contextualSpacing/>
        <w:jc w:val="both"/>
        <w:rPr>
          <w:szCs w:val="22"/>
        </w:rPr>
      </w:pPr>
      <w:r w:rsidRPr="003913BC">
        <w:rPr>
          <w:szCs w:val="22"/>
        </w:rPr>
        <w:t xml:space="preserve">Für die telefonische Befragung: </w:t>
      </w:r>
    </w:p>
    <w:p w14:paraId="1D4698B4" w14:textId="4F484CEB" w:rsidR="003340BA" w:rsidRPr="003913BC" w:rsidRDefault="003340BA" w:rsidP="00F671CC">
      <w:pPr>
        <w:pStyle w:val="Listenabsatz"/>
        <w:numPr>
          <w:ilvl w:val="2"/>
          <w:numId w:val="30"/>
        </w:numPr>
        <w:spacing w:after="160" w:line="259" w:lineRule="auto"/>
        <w:contextualSpacing/>
        <w:jc w:val="both"/>
        <w:rPr>
          <w:szCs w:val="22"/>
        </w:rPr>
      </w:pPr>
      <w:r w:rsidRPr="003913BC">
        <w:rPr>
          <w:szCs w:val="22"/>
        </w:rPr>
        <w:t>Es werden</w:t>
      </w:r>
      <w:r w:rsidRPr="003913BC">
        <w:t xml:space="preserve"> </w:t>
      </w:r>
      <w:r w:rsidRPr="003913BC">
        <w:rPr>
          <w:szCs w:val="22"/>
        </w:rPr>
        <w:t>Telefonnummer, Name und Vorname der Ansprechperson, Anrede bereitgestellt</w:t>
      </w:r>
    </w:p>
    <w:p w14:paraId="4ACD851C" w14:textId="5D5F6B03" w:rsidR="00D73E68" w:rsidRPr="003913BC" w:rsidRDefault="00D73E68" w:rsidP="003340BA">
      <w:pPr>
        <w:pStyle w:val="Listenabsatz"/>
        <w:numPr>
          <w:ilvl w:val="2"/>
          <w:numId w:val="30"/>
        </w:numPr>
        <w:spacing w:after="160" w:line="259" w:lineRule="auto"/>
        <w:contextualSpacing/>
        <w:jc w:val="both"/>
        <w:rPr>
          <w:szCs w:val="22"/>
        </w:rPr>
      </w:pPr>
      <w:r w:rsidRPr="003913BC">
        <w:rPr>
          <w:szCs w:val="22"/>
        </w:rPr>
        <w:t>Es erfolgt ein Abgleich mit der ADM Telefon-Sperrdatei sowie eigenen Sperrdateien Auftragnehmers durch den Auftragnehmer.</w:t>
      </w:r>
    </w:p>
    <w:p w14:paraId="23CBE3E4" w14:textId="77FF11AC" w:rsidR="003340BA" w:rsidRPr="003913BC" w:rsidRDefault="003340BA" w:rsidP="003340BA">
      <w:pPr>
        <w:pStyle w:val="Listenabsatz"/>
        <w:numPr>
          <w:ilvl w:val="1"/>
          <w:numId w:val="30"/>
        </w:numPr>
        <w:spacing w:after="160" w:line="259" w:lineRule="auto"/>
        <w:contextualSpacing/>
        <w:jc w:val="both"/>
        <w:rPr>
          <w:szCs w:val="22"/>
        </w:rPr>
      </w:pPr>
      <w:r w:rsidRPr="003913BC">
        <w:rPr>
          <w:szCs w:val="22"/>
        </w:rPr>
        <w:t xml:space="preserve">Für die </w:t>
      </w:r>
      <w:r w:rsidR="00802F42" w:rsidRPr="003913BC">
        <w:rPr>
          <w:szCs w:val="22"/>
        </w:rPr>
        <w:t>O</w:t>
      </w:r>
      <w:r w:rsidRPr="003913BC">
        <w:rPr>
          <w:szCs w:val="22"/>
        </w:rPr>
        <w:t>nline</w:t>
      </w:r>
      <w:r w:rsidR="00802F42" w:rsidRPr="003913BC">
        <w:rPr>
          <w:szCs w:val="22"/>
        </w:rPr>
        <w:t>b</w:t>
      </w:r>
      <w:r w:rsidRPr="003913BC">
        <w:rPr>
          <w:szCs w:val="22"/>
        </w:rPr>
        <w:t>efragung:</w:t>
      </w:r>
    </w:p>
    <w:p w14:paraId="4B884669" w14:textId="4349E810" w:rsidR="00770D58" w:rsidRPr="003913BC" w:rsidRDefault="00770D58" w:rsidP="00770D58">
      <w:pPr>
        <w:pStyle w:val="Listenabsatz"/>
        <w:numPr>
          <w:ilvl w:val="2"/>
          <w:numId w:val="30"/>
        </w:numPr>
        <w:spacing w:after="160" w:line="259" w:lineRule="auto"/>
        <w:contextualSpacing/>
        <w:jc w:val="both"/>
        <w:rPr>
          <w:szCs w:val="22"/>
        </w:rPr>
      </w:pPr>
      <w:r w:rsidRPr="003913BC">
        <w:rPr>
          <w:szCs w:val="22"/>
        </w:rPr>
        <w:t>E-Mail-Adresse, Name und Vorname der Ansprechperson</w:t>
      </w:r>
    </w:p>
    <w:p w14:paraId="3FB5A021" w14:textId="776D1839" w:rsidR="00770D58" w:rsidRPr="003913BC" w:rsidRDefault="00770D58" w:rsidP="00F671CC">
      <w:pPr>
        <w:pStyle w:val="Listenabsatz"/>
        <w:numPr>
          <w:ilvl w:val="2"/>
          <w:numId w:val="30"/>
        </w:numPr>
        <w:spacing w:after="160" w:line="259" w:lineRule="auto"/>
        <w:contextualSpacing/>
        <w:jc w:val="both"/>
        <w:rPr>
          <w:szCs w:val="22"/>
        </w:rPr>
      </w:pPr>
      <w:r w:rsidRPr="003913BC">
        <w:rPr>
          <w:szCs w:val="22"/>
        </w:rPr>
        <w:t xml:space="preserve">Es erfolgt ein Abgleich mit der Robinsonliste </w:t>
      </w:r>
      <w:r w:rsidR="004E12DB" w:rsidRPr="003913BC">
        <w:rPr>
          <w:szCs w:val="22"/>
        </w:rPr>
        <w:t xml:space="preserve">sowie </w:t>
      </w:r>
      <w:r w:rsidRPr="003913BC">
        <w:rPr>
          <w:szCs w:val="22"/>
        </w:rPr>
        <w:t>eigenen Sperrdateien des Auftragnehmers durch den Auftragnehmer.</w:t>
      </w:r>
    </w:p>
    <w:p w14:paraId="3848193F" w14:textId="2CFE06EB" w:rsidR="00DE6453" w:rsidRPr="003913BC" w:rsidRDefault="003340BA" w:rsidP="00F671CC">
      <w:pPr>
        <w:pStyle w:val="Listenabsatz"/>
        <w:numPr>
          <w:ilvl w:val="1"/>
          <w:numId w:val="30"/>
        </w:numPr>
        <w:spacing w:after="160" w:line="259" w:lineRule="auto"/>
        <w:contextualSpacing/>
        <w:jc w:val="both"/>
        <w:rPr>
          <w:szCs w:val="22"/>
        </w:rPr>
      </w:pPr>
      <w:r w:rsidRPr="003913BC">
        <w:rPr>
          <w:szCs w:val="22"/>
        </w:rPr>
        <w:t>Für die schriftliche Befragung</w:t>
      </w:r>
      <w:r w:rsidR="00DE6453" w:rsidRPr="003913BC">
        <w:rPr>
          <w:szCs w:val="22"/>
        </w:rPr>
        <w:t>:</w:t>
      </w:r>
    </w:p>
    <w:p w14:paraId="5862AB27" w14:textId="565BC6A2" w:rsidR="00DE6453" w:rsidRPr="003913BC" w:rsidRDefault="00DE6453" w:rsidP="00DE6453">
      <w:pPr>
        <w:pStyle w:val="Listenabsatz"/>
        <w:numPr>
          <w:ilvl w:val="2"/>
          <w:numId w:val="30"/>
        </w:numPr>
        <w:spacing w:after="160" w:line="259" w:lineRule="auto"/>
        <w:contextualSpacing/>
        <w:jc w:val="both"/>
        <w:rPr>
          <w:szCs w:val="22"/>
        </w:rPr>
      </w:pPr>
      <w:r w:rsidRPr="003913BC">
        <w:rPr>
          <w:szCs w:val="22"/>
        </w:rPr>
        <w:t>Adresse inklusive Straße, Hausnummer, Postleitzahl und Ansprechperson mit Namen, Vorname und Anrede</w:t>
      </w:r>
    </w:p>
    <w:p w14:paraId="0C6FCCDA" w14:textId="11ECF488" w:rsidR="00DE6453" w:rsidRPr="003913BC" w:rsidRDefault="00DE6453" w:rsidP="00DE6453">
      <w:pPr>
        <w:pStyle w:val="Listenabsatz"/>
        <w:numPr>
          <w:ilvl w:val="2"/>
          <w:numId w:val="30"/>
        </w:numPr>
        <w:spacing w:after="160" w:line="259" w:lineRule="auto"/>
        <w:contextualSpacing/>
        <w:jc w:val="both"/>
        <w:rPr>
          <w:szCs w:val="22"/>
        </w:rPr>
      </w:pPr>
      <w:r w:rsidRPr="003913BC">
        <w:rPr>
          <w:szCs w:val="22"/>
        </w:rPr>
        <w:t>Es erfolgt ein Abgleich mit der Robinsonliste sowie eigenen Sperrdateien des Auftragnehmers durch den Auftragnehmer</w:t>
      </w:r>
    </w:p>
    <w:p w14:paraId="6B636E32" w14:textId="3265D8CE" w:rsidR="003340BA" w:rsidRPr="003913BC" w:rsidRDefault="00DE6453" w:rsidP="00F671CC">
      <w:pPr>
        <w:pStyle w:val="Listenabsatz"/>
        <w:numPr>
          <w:ilvl w:val="1"/>
          <w:numId w:val="30"/>
        </w:numPr>
        <w:spacing w:after="160" w:line="259" w:lineRule="auto"/>
        <w:contextualSpacing/>
        <w:jc w:val="both"/>
        <w:rPr>
          <w:szCs w:val="22"/>
        </w:rPr>
      </w:pPr>
      <w:r w:rsidRPr="003913BC">
        <w:rPr>
          <w:szCs w:val="22"/>
        </w:rPr>
        <w:t xml:space="preserve"> Es wird grundsätzlich die zehnfache Anzahl an Andressen in Bezug auf die Anzahl der Interviews gestellt, d.h. z.B. für die Erreichung von 1.000 </w:t>
      </w:r>
      <w:r w:rsidR="00060FDE" w:rsidRPr="003913BC">
        <w:rPr>
          <w:szCs w:val="22"/>
        </w:rPr>
        <w:t>Interviews w</w:t>
      </w:r>
      <w:r w:rsidRPr="003913BC">
        <w:rPr>
          <w:szCs w:val="22"/>
        </w:rPr>
        <w:t xml:space="preserve">erden 10.000 Adressen bereitgestellt. </w:t>
      </w:r>
      <w:r w:rsidR="00770D58" w:rsidRPr="003913BC">
        <w:rPr>
          <w:szCs w:val="22"/>
        </w:rPr>
        <w:t xml:space="preserve">Die einschlägigen Qualitätsstandards </w:t>
      </w:r>
      <w:r w:rsidR="00770D58" w:rsidRPr="003913BC">
        <w:rPr>
          <w:szCs w:val="22"/>
        </w:rPr>
        <w:lastRenderedPageBreak/>
        <w:t>und Richtlinien (insbesondere ADM-, BVM- und ESOMAR-Qualitätsstandards) sind zu beachten.</w:t>
      </w:r>
    </w:p>
    <w:p w14:paraId="49784D0D" w14:textId="6C0F1EA9" w:rsidR="00D73E68" w:rsidRPr="00114DE6" w:rsidRDefault="00D73E68" w:rsidP="00D73E68">
      <w:pPr>
        <w:pStyle w:val="Listenabsatz"/>
        <w:numPr>
          <w:ilvl w:val="0"/>
          <w:numId w:val="30"/>
        </w:numPr>
        <w:spacing w:after="160" w:line="259" w:lineRule="auto"/>
        <w:contextualSpacing/>
        <w:jc w:val="both"/>
        <w:rPr>
          <w:szCs w:val="22"/>
        </w:rPr>
      </w:pPr>
      <w:r w:rsidRPr="00114DE6">
        <w:rPr>
          <w:szCs w:val="22"/>
        </w:rPr>
        <w:t xml:space="preserve">Der Auftragnehmer führt das Adressmanagement der von der Auftraggeberin gelieferten Adressen (Einprozentige Stichprobenkontrolle der Struktur und der Vollständigkeit der bereitgestellten Adressdaten, Einspielung der Daten in die </w:t>
      </w:r>
      <w:r w:rsidR="00E0706B">
        <w:rPr>
          <w:szCs w:val="22"/>
        </w:rPr>
        <w:t>einschlägige B</w:t>
      </w:r>
      <w:r w:rsidRPr="00114DE6">
        <w:rPr>
          <w:szCs w:val="22"/>
        </w:rPr>
        <w:t>efragungssoftware) durch.</w:t>
      </w:r>
    </w:p>
    <w:p w14:paraId="2730C94F" w14:textId="77777777" w:rsidR="00D73E68" w:rsidRPr="00114DE6" w:rsidRDefault="00D73E68" w:rsidP="003913BC">
      <w:pPr>
        <w:pStyle w:val="Listenabsatz"/>
        <w:numPr>
          <w:ilvl w:val="0"/>
          <w:numId w:val="30"/>
        </w:numPr>
        <w:spacing w:after="160" w:line="259" w:lineRule="auto"/>
        <w:ind w:left="714" w:hanging="357"/>
        <w:contextualSpacing/>
        <w:jc w:val="both"/>
        <w:rPr>
          <w:szCs w:val="22"/>
        </w:rPr>
      </w:pPr>
      <w:r w:rsidRPr="00114DE6">
        <w:rPr>
          <w:szCs w:val="22"/>
        </w:rPr>
        <w:t>Aus dem Adressmaterial ist eine repräsentative Stichprobe in dem Umfang zu ziehen, der notwendig ist, um die vereinbarte Anzahl an Interviews zu realisieren. Bei von der Auftraggeberin bereitgestellten Adressen hat eine Dokumentation der Adressausschöpfung zu erfolgen (Ausschöpfungsquote, Kennzeichnung nicht verwendeter Adressen, Kennzeichnung nicht mehr aktueller oder nicht verwendbarer Adressen).</w:t>
      </w:r>
    </w:p>
    <w:p w14:paraId="1806F2EA" w14:textId="77777777" w:rsidR="0058757C" w:rsidRPr="003913BC" w:rsidRDefault="00D73E68" w:rsidP="00D73E68">
      <w:pPr>
        <w:pStyle w:val="Listenabsatz"/>
        <w:numPr>
          <w:ilvl w:val="0"/>
          <w:numId w:val="30"/>
        </w:numPr>
        <w:spacing w:after="160" w:line="259" w:lineRule="auto"/>
        <w:contextualSpacing/>
        <w:jc w:val="both"/>
        <w:rPr>
          <w:szCs w:val="22"/>
        </w:rPr>
      </w:pPr>
      <w:r w:rsidRPr="003913BC">
        <w:rPr>
          <w:szCs w:val="22"/>
        </w:rPr>
        <w:t>Bei dem von der Auftraggeberin bereitgestellten Adressmaterial hat eine Kennzeichnung von Adresskontakten,</w:t>
      </w:r>
    </w:p>
    <w:p w14:paraId="79198F25" w14:textId="2C10F42E" w:rsidR="0058757C" w:rsidRPr="003913BC" w:rsidRDefault="00D73E68" w:rsidP="0058757C">
      <w:pPr>
        <w:pStyle w:val="Listenabsatz"/>
        <w:numPr>
          <w:ilvl w:val="1"/>
          <w:numId w:val="30"/>
        </w:numPr>
        <w:spacing w:after="160" w:line="259" w:lineRule="auto"/>
        <w:contextualSpacing/>
        <w:jc w:val="both"/>
        <w:rPr>
          <w:szCs w:val="22"/>
        </w:rPr>
      </w:pPr>
      <w:r w:rsidRPr="003913BC">
        <w:rPr>
          <w:szCs w:val="22"/>
        </w:rPr>
        <w:t>die die Teilnahme an der Befragung verweigert haben</w:t>
      </w:r>
      <w:r w:rsidR="002512E8" w:rsidRPr="003913BC">
        <w:rPr>
          <w:szCs w:val="22"/>
        </w:rPr>
        <w:t>,</w:t>
      </w:r>
    </w:p>
    <w:p w14:paraId="639273B3" w14:textId="4B7D94F7" w:rsidR="0058757C" w:rsidRPr="003913BC" w:rsidRDefault="002512E8" w:rsidP="0058757C">
      <w:pPr>
        <w:pStyle w:val="Listenabsatz"/>
        <w:numPr>
          <w:ilvl w:val="1"/>
          <w:numId w:val="30"/>
        </w:numPr>
        <w:spacing w:after="160" w:line="259" w:lineRule="auto"/>
        <w:contextualSpacing/>
        <w:jc w:val="both"/>
        <w:rPr>
          <w:szCs w:val="22"/>
        </w:rPr>
      </w:pPr>
      <w:r w:rsidRPr="003913BC">
        <w:rPr>
          <w:szCs w:val="22"/>
        </w:rPr>
        <w:t xml:space="preserve">die bei der Befragung aufgrund von </w:t>
      </w:r>
      <w:r w:rsidR="0058757C" w:rsidRPr="003913BC">
        <w:rPr>
          <w:szCs w:val="22"/>
        </w:rPr>
        <w:t>fehlerhaften bzw. ungültigen Telefonnummern, E-Mail- oder postalischen Adressen</w:t>
      </w:r>
      <w:r w:rsidRPr="003913BC">
        <w:rPr>
          <w:szCs w:val="22"/>
        </w:rPr>
        <w:t xml:space="preserve"> als nicht zustellbar identifiziert wurden</w:t>
      </w:r>
      <w:r w:rsidR="0058757C" w:rsidRPr="003913BC">
        <w:rPr>
          <w:szCs w:val="22"/>
        </w:rPr>
        <w:t>,</w:t>
      </w:r>
    </w:p>
    <w:p w14:paraId="189F7359" w14:textId="070723F7" w:rsidR="0058757C" w:rsidRPr="003913BC" w:rsidRDefault="00D73E68" w:rsidP="003913BC">
      <w:pPr>
        <w:pStyle w:val="Listenabsatz"/>
        <w:numPr>
          <w:ilvl w:val="1"/>
          <w:numId w:val="30"/>
        </w:numPr>
        <w:spacing w:line="259" w:lineRule="auto"/>
        <w:ind w:left="709" w:firstLine="369"/>
        <w:contextualSpacing/>
        <w:jc w:val="both"/>
        <w:rPr>
          <w:szCs w:val="22"/>
        </w:rPr>
      </w:pPr>
      <w:r w:rsidRPr="003913BC">
        <w:rPr>
          <w:szCs w:val="22"/>
        </w:rPr>
        <w:t>die ihrer Einwilligung zu Meinungsforschung zurückziehen wollen</w:t>
      </w:r>
    </w:p>
    <w:p w14:paraId="15A7B085" w14:textId="6F25478F" w:rsidR="00D73E68" w:rsidRPr="0058757C" w:rsidRDefault="00D73E68" w:rsidP="003913BC">
      <w:pPr>
        <w:spacing w:after="160" w:line="259" w:lineRule="auto"/>
        <w:ind w:left="352" w:firstLine="357"/>
        <w:contextualSpacing/>
        <w:jc w:val="both"/>
        <w:rPr>
          <w:szCs w:val="22"/>
        </w:rPr>
      </w:pPr>
      <w:r w:rsidRPr="003913BC">
        <w:rPr>
          <w:szCs w:val="22"/>
        </w:rPr>
        <w:t>zu erfolgen (Verweigerungs-</w:t>
      </w:r>
      <w:r w:rsidR="00FC12EC" w:rsidRPr="003913BC">
        <w:rPr>
          <w:szCs w:val="22"/>
        </w:rPr>
        <w:t>, Unzustellbarkeits-</w:t>
      </w:r>
      <w:r w:rsidRPr="003913BC">
        <w:rPr>
          <w:szCs w:val="22"/>
        </w:rPr>
        <w:t xml:space="preserve"> und Opt-Out-Management).</w:t>
      </w:r>
    </w:p>
    <w:p w14:paraId="5D2BA978" w14:textId="77777777" w:rsidR="00D73E68" w:rsidRPr="00114DE6" w:rsidRDefault="00D73E68" w:rsidP="003913BC">
      <w:pPr>
        <w:pStyle w:val="Listenabsatz"/>
        <w:numPr>
          <w:ilvl w:val="0"/>
          <w:numId w:val="30"/>
        </w:numPr>
        <w:spacing w:after="160" w:line="259" w:lineRule="auto"/>
        <w:contextualSpacing/>
        <w:jc w:val="both"/>
        <w:rPr>
          <w:szCs w:val="22"/>
        </w:rPr>
      </w:pPr>
      <w:r w:rsidRPr="00114DE6">
        <w:rPr>
          <w:szCs w:val="22"/>
        </w:rPr>
        <w:t xml:space="preserve">Bei dem von der Auftraggeberin bereitgestellten Adressmaterial hat eine Kennzeichnung von Adresskontakten, die </w:t>
      </w:r>
      <w:r>
        <w:rPr>
          <w:szCs w:val="22"/>
        </w:rPr>
        <w:t xml:space="preserve">im Rahmen der Befragung kontaktiert wurden, </w:t>
      </w:r>
      <w:r w:rsidRPr="00114DE6">
        <w:rPr>
          <w:szCs w:val="22"/>
        </w:rPr>
        <w:t>zu erfolgen</w:t>
      </w:r>
      <w:r>
        <w:rPr>
          <w:szCs w:val="22"/>
        </w:rPr>
        <w:t>.</w:t>
      </w:r>
    </w:p>
    <w:p w14:paraId="461B2982" w14:textId="5D94D922" w:rsidR="00AF6DBC" w:rsidRPr="00114DE6" w:rsidRDefault="00802F42" w:rsidP="007E7621">
      <w:pPr>
        <w:pStyle w:val="berschrift7"/>
        <w:ind w:firstLine="360"/>
      </w:pPr>
      <w:bookmarkStart w:id="58" w:name="_Toc237947115"/>
      <w:r>
        <w:t xml:space="preserve">h. </w:t>
      </w:r>
      <w:r w:rsidR="00AF6DBC" w:rsidRPr="00114DE6">
        <w:t>Datenerhebung</w:t>
      </w:r>
      <w:bookmarkEnd w:id="58"/>
    </w:p>
    <w:p w14:paraId="1B144A2E" w14:textId="3D0428CD" w:rsidR="00AF6DBC" w:rsidRPr="003913BC" w:rsidRDefault="009B0263" w:rsidP="00AF6DBC">
      <w:pPr>
        <w:pStyle w:val="Listenabsatz"/>
        <w:numPr>
          <w:ilvl w:val="0"/>
          <w:numId w:val="30"/>
        </w:numPr>
        <w:spacing w:after="160" w:line="259" w:lineRule="auto"/>
        <w:contextualSpacing/>
        <w:jc w:val="both"/>
        <w:rPr>
          <w:szCs w:val="22"/>
        </w:rPr>
      </w:pPr>
      <w:r>
        <w:rPr>
          <w:szCs w:val="22"/>
        </w:rPr>
        <w:t>Der</w:t>
      </w:r>
      <w:r w:rsidR="00AF6DBC" w:rsidRPr="00114DE6">
        <w:rPr>
          <w:szCs w:val="22"/>
        </w:rPr>
        <w:t xml:space="preserve"> Auftragnehmer führt alle notwendigen Schritte der Datenerhebung durch. Dazu zählen u.a.: Schulung der Interviewenden, Supervision der Interviewenden während der Datenerhebung, Durchführung der Befragung durch geschulte Interviewende so</w:t>
      </w:r>
      <w:r w:rsidR="00AF6DBC" w:rsidRPr="003913BC">
        <w:rPr>
          <w:szCs w:val="22"/>
        </w:rPr>
        <w:t>wie die Feldsteuerung durch die Projektleiterin/den Projektleiter.</w:t>
      </w:r>
    </w:p>
    <w:p w14:paraId="7EDBAE19" w14:textId="77777777" w:rsidR="003913BC" w:rsidRDefault="00DA7257" w:rsidP="003913BC">
      <w:pPr>
        <w:pStyle w:val="Listenabsatz"/>
        <w:numPr>
          <w:ilvl w:val="0"/>
          <w:numId w:val="30"/>
        </w:numPr>
        <w:spacing w:after="160" w:line="259" w:lineRule="auto"/>
        <w:contextualSpacing/>
        <w:jc w:val="both"/>
        <w:rPr>
          <w:szCs w:val="22"/>
        </w:rPr>
      </w:pPr>
      <w:r w:rsidRPr="003913BC">
        <w:rPr>
          <w:szCs w:val="22"/>
        </w:rPr>
        <w:t xml:space="preserve">Bei der Onlinebefragung erfolgt der Verweis auf den Fragebogen in der Einladungs-E-Mail per Link oder per QR-Code (allgemein oder individualisiert). </w:t>
      </w:r>
      <w:r w:rsidR="0042730C" w:rsidRPr="003913BC">
        <w:rPr>
          <w:szCs w:val="22"/>
        </w:rPr>
        <w:t xml:space="preserve">Das Layout </w:t>
      </w:r>
      <w:r w:rsidR="007139C8" w:rsidRPr="003913BC">
        <w:rPr>
          <w:szCs w:val="22"/>
        </w:rPr>
        <w:t xml:space="preserve">der Einladungs-E-Mail und </w:t>
      </w:r>
      <w:r w:rsidR="0042730C" w:rsidRPr="003913BC">
        <w:rPr>
          <w:szCs w:val="22"/>
        </w:rPr>
        <w:t xml:space="preserve">des Fragebogens ist bei Bedarf konform zum Markenauftritt (Corporate Design) der Auftraggeberin zu gestalten. </w:t>
      </w:r>
      <w:r w:rsidRPr="003913BC">
        <w:rPr>
          <w:szCs w:val="22"/>
        </w:rPr>
        <w:t>Der Auftragnehmer testet die Einladungs-E-Mail vor Beginn der Befragung bezüglich Layout und Funktionalität (funktionierende Verlinkungen) auf allen gängigen Internetportalen (web.de, gmx.de, googlemail, Outlook, T-Online) und auf mobilen Endgeräten (iOS- und Android-Smartphones, iOS- und Android-Tablets). Dadurch werden das freigegebene Layout und die Funktionalität der Einladungs-E-Mail vollumfänglich sichergestellt.</w:t>
      </w:r>
    </w:p>
    <w:p w14:paraId="084A9C02" w14:textId="4C0F37C7" w:rsidR="00D27633" w:rsidRPr="003913BC" w:rsidRDefault="00FA60B2" w:rsidP="003913BC">
      <w:pPr>
        <w:pStyle w:val="Listenabsatz"/>
        <w:numPr>
          <w:ilvl w:val="0"/>
          <w:numId w:val="30"/>
        </w:numPr>
        <w:spacing w:after="160" w:line="259" w:lineRule="auto"/>
        <w:contextualSpacing/>
        <w:jc w:val="both"/>
        <w:rPr>
          <w:szCs w:val="22"/>
        </w:rPr>
      </w:pPr>
      <w:r w:rsidRPr="003913BC">
        <w:rPr>
          <w:szCs w:val="22"/>
        </w:rPr>
        <w:t xml:space="preserve">Bei der schriftlichen Befragung erfolgt der Druck und der Versand des Fragebogens inklusive Anschreiben und vorfrankiertem, vollständig adressiertem Rückumschlag, durch den Auftragnehmer und ist in die Preise pro Interview einzukalkulieren. </w:t>
      </w:r>
      <w:r w:rsidR="0042730C" w:rsidRPr="003913BC">
        <w:rPr>
          <w:szCs w:val="22"/>
        </w:rPr>
        <w:t xml:space="preserve">Das Layout </w:t>
      </w:r>
      <w:r w:rsidR="007139C8" w:rsidRPr="003913BC">
        <w:rPr>
          <w:szCs w:val="22"/>
        </w:rPr>
        <w:t xml:space="preserve">des Anschreibens und </w:t>
      </w:r>
      <w:r w:rsidR="0042730C" w:rsidRPr="003913BC">
        <w:rPr>
          <w:szCs w:val="22"/>
        </w:rPr>
        <w:t xml:space="preserve">des Fragebogens ist bei Bedarf konform zum Markenauftritt (Corporate Design) der Auftraggeberin zu gestalten. </w:t>
      </w:r>
      <w:r w:rsidRPr="003913BC">
        <w:rPr>
          <w:szCs w:val="22"/>
        </w:rPr>
        <w:t xml:space="preserve">Die Portokosten für den Versand des Fragebogens sind separat aufzuführen und werden nach tatsächlichem Aufwand vergütet. Die Rücksendungen der Teilnehmenden werden an den Auftragnehmer adressiert und von ihm verarbeitet. Die Übersetzung der Anzahl der zu versendenden Fragebögen hängt von der Inzidenz der Personengruppe ab und wird auf Vorschlag des Auftragnehmers gemeinsam mit der Auftraggeberin beschlossen. Die erwartete Rücklaufquote </w:t>
      </w:r>
      <w:r w:rsidR="00857C16" w:rsidRPr="003913BC">
        <w:rPr>
          <w:szCs w:val="22"/>
        </w:rPr>
        <w:t xml:space="preserve">von 10% </w:t>
      </w:r>
      <w:r w:rsidRPr="003913BC">
        <w:rPr>
          <w:szCs w:val="22"/>
        </w:rPr>
        <w:t>findet hierbei Berücksichtigung.</w:t>
      </w:r>
    </w:p>
    <w:p w14:paraId="746E740A" w14:textId="639E1644" w:rsidR="00AF6DBC" w:rsidRPr="00114DE6" w:rsidRDefault="00AF6DBC" w:rsidP="00AF6DBC">
      <w:pPr>
        <w:pStyle w:val="Listenabsatz"/>
        <w:numPr>
          <w:ilvl w:val="0"/>
          <w:numId w:val="30"/>
        </w:numPr>
        <w:spacing w:after="160" w:line="259" w:lineRule="auto"/>
        <w:contextualSpacing/>
        <w:jc w:val="both"/>
        <w:rPr>
          <w:szCs w:val="22"/>
        </w:rPr>
      </w:pPr>
      <w:r w:rsidRPr="00114DE6">
        <w:rPr>
          <w:szCs w:val="22"/>
        </w:rPr>
        <w:lastRenderedPageBreak/>
        <w:t>Die einschlägigen Qualitätsstandards und Richtlinien (insbesondere ADM-, BVM- und ESOMAR-Qualitätsstandards) sind von dem Auftragnehmer während der gesamten Datenerhebung zu beachten.</w:t>
      </w:r>
    </w:p>
    <w:p w14:paraId="5C82923C" w14:textId="659729E4" w:rsidR="00DE6453" w:rsidRPr="00E0706B" w:rsidRDefault="00AF6DBC" w:rsidP="003913BC">
      <w:pPr>
        <w:pStyle w:val="Listenabsatz"/>
        <w:numPr>
          <w:ilvl w:val="0"/>
          <w:numId w:val="30"/>
        </w:numPr>
        <w:spacing w:after="160" w:line="259" w:lineRule="auto"/>
        <w:contextualSpacing/>
        <w:jc w:val="both"/>
        <w:rPr>
          <w:szCs w:val="22"/>
        </w:rPr>
      </w:pPr>
      <w:r w:rsidRPr="00114DE6">
        <w:rPr>
          <w:szCs w:val="22"/>
        </w:rPr>
        <w:t>Der Auftragnehmer informiert die Auftraggeberin selbständig über den aktuellen Stand der Datenerhebung. Bei Anpassungen, Veränderungen oder Problemen während der Datenerhebung muss die Auftraggeberin proaktiv per E-Mail oder Telefon informiert und in die Entscheidungsfindung eingebunden werden.</w:t>
      </w:r>
    </w:p>
    <w:p w14:paraId="6D45E4D1" w14:textId="34B567A2" w:rsidR="00DE6453" w:rsidRPr="00114DE6" w:rsidRDefault="00802F42" w:rsidP="007E7621">
      <w:pPr>
        <w:pStyle w:val="berschrift7"/>
        <w:ind w:firstLine="360"/>
      </w:pPr>
      <w:bookmarkStart w:id="59" w:name="_Toc237947116"/>
      <w:r>
        <w:t xml:space="preserve">i. </w:t>
      </w:r>
      <w:r w:rsidR="00DE6453" w:rsidRPr="00114DE6">
        <w:t xml:space="preserve">Datenerfassung der Antworten aus der </w:t>
      </w:r>
      <w:r w:rsidR="00C055AA">
        <w:t xml:space="preserve">schriftlichen </w:t>
      </w:r>
      <w:r w:rsidR="00DE6453" w:rsidRPr="00114DE6">
        <w:t>Befragung</w:t>
      </w:r>
      <w:bookmarkEnd w:id="59"/>
    </w:p>
    <w:p w14:paraId="2D681D37" w14:textId="022D094C" w:rsidR="00DE6453" w:rsidRPr="00114DE6" w:rsidRDefault="00DE6453" w:rsidP="00DE6453">
      <w:pPr>
        <w:pStyle w:val="Listenabsatz"/>
        <w:numPr>
          <w:ilvl w:val="0"/>
          <w:numId w:val="30"/>
        </w:numPr>
        <w:spacing w:after="160" w:line="259" w:lineRule="auto"/>
        <w:contextualSpacing/>
        <w:jc w:val="both"/>
        <w:rPr>
          <w:szCs w:val="22"/>
        </w:rPr>
      </w:pPr>
      <w:r w:rsidRPr="00114DE6">
        <w:rPr>
          <w:szCs w:val="22"/>
        </w:rPr>
        <w:t xml:space="preserve">Zur Datenerfassung der Antworten aus der schriftlichen Befragung </w:t>
      </w:r>
      <w:r>
        <w:rPr>
          <w:szCs w:val="22"/>
        </w:rPr>
        <w:t>verwendet</w:t>
      </w:r>
      <w:r w:rsidRPr="00114DE6">
        <w:rPr>
          <w:szCs w:val="22"/>
        </w:rPr>
        <w:t xml:space="preserve"> der Auftragnehmer eine Eingabemaske, um über eine händische Eingabe die Antworten aus den eingehenden Fragebögen zu erheben. Alternativ ist eine automatisierte Erfassung der Antworten der schriftlichen Befragung möglich. Bei der händischen und bei der automatisierten Erfassung hat eine dreiprozentige Stichprobenkontrolle der Korrektheit der erfassten Antworten zu erfolgen.</w:t>
      </w:r>
      <w:r>
        <w:rPr>
          <w:szCs w:val="22"/>
        </w:rPr>
        <w:t xml:space="preserve"> In den Antworten enthaltene oder den Antworten zugefügte Informationen und Dokumente, die keinen Bezug zur Befragung darstellen (z. B. Leistungsanträge, Kundenbeschwerden, Kontaktierungsersuche, etc.) und die an die Auftraggeberin gerichtet sind, sind an die Auftraggeberin weiterzuleiten.</w:t>
      </w:r>
    </w:p>
    <w:p w14:paraId="3DD9CF04" w14:textId="57FED1AF" w:rsidR="00DE6453" w:rsidRPr="00E0706B" w:rsidRDefault="00DE6453" w:rsidP="00E0706B">
      <w:pPr>
        <w:pStyle w:val="Listenabsatz"/>
        <w:numPr>
          <w:ilvl w:val="0"/>
          <w:numId w:val="30"/>
        </w:numPr>
        <w:spacing w:after="160" w:line="259" w:lineRule="auto"/>
        <w:contextualSpacing/>
        <w:jc w:val="both"/>
        <w:rPr>
          <w:szCs w:val="22"/>
        </w:rPr>
      </w:pPr>
      <w:r w:rsidRPr="00114DE6">
        <w:rPr>
          <w:szCs w:val="22"/>
        </w:rPr>
        <w:t>Die Antworten aus der schriftlichen Befragung und aus der Onlineversion der Befragung werden durch den Auftragnehmer in einen Gesamtdatensatz zusammengeführt. Ggf. vorkommende doppelte Teilnahmen durch schriftliche</w:t>
      </w:r>
      <w:r w:rsidR="00703E24">
        <w:rPr>
          <w:szCs w:val="22"/>
        </w:rPr>
        <w:t>-</w:t>
      </w:r>
      <w:r w:rsidRPr="00114DE6">
        <w:rPr>
          <w:szCs w:val="22"/>
        </w:rPr>
        <w:t xml:space="preserve"> und </w:t>
      </w:r>
      <w:r w:rsidR="00703E24">
        <w:rPr>
          <w:szCs w:val="22"/>
        </w:rPr>
        <w:t>O</w:t>
      </w:r>
      <w:r w:rsidRPr="00114DE6">
        <w:rPr>
          <w:szCs w:val="22"/>
        </w:rPr>
        <w:t>nline</w:t>
      </w:r>
      <w:r w:rsidR="00703E24">
        <w:rPr>
          <w:szCs w:val="22"/>
        </w:rPr>
        <w:t>t</w:t>
      </w:r>
      <w:r w:rsidRPr="00114DE6">
        <w:rPr>
          <w:szCs w:val="22"/>
        </w:rPr>
        <w:t>eilnahmen werden auf Basis des Teilnahmezeitpunkt bereinigt (älteres Interview wird gelöscht).</w:t>
      </w:r>
    </w:p>
    <w:p w14:paraId="18E37E7E" w14:textId="262405AA" w:rsidR="00AF6DBC" w:rsidRPr="00114DE6" w:rsidRDefault="00802F42" w:rsidP="007E7621">
      <w:pPr>
        <w:pStyle w:val="berschrift7"/>
        <w:ind w:firstLine="360"/>
      </w:pPr>
      <w:bookmarkStart w:id="60" w:name="_Toc237947117"/>
      <w:r>
        <w:t xml:space="preserve">j. </w:t>
      </w:r>
      <w:r w:rsidR="00AF6DBC" w:rsidRPr="00114DE6">
        <w:t>Feldbericht</w:t>
      </w:r>
      <w:bookmarkEnd w:id="60"/>
    </w:p>
    <w:p w14:paraId="6A786CC8" w14:textId="7C497AE0" w:rsidR="00AF6DBC" w:rsidRPr="00114DE6" w:rsidRDefault="00AF6DBC" w:rsidP="003B37D7">
      <w:pPr>
        <w:pStyle w:val="Listenabsatz"/>
        <w:spacing w:after="160" w:line="259" w:lineRule="auto"/>
        <w:ind w:left="720"/>
        <w:contextualSpacing/>
        <w:jc w:val="both"/>
        <w:rPr>
          <w:szCs w:val="22"/>
        </w:rPr>
      </w:pPr>
      <w:r w:rsidRPr="00114DE6">
        <w:rPr>
          <w:szCs w:val="22"/>
        </w:rPr>
        <w:t>Der Auftragnehmer erstellt der Auftraggeberin zum Abschluss der Feldphase einen Feldbericht, den er der Auftraggeberin per E-Mail als Excel-Dokument zukommen lässt. Zusätzlich w</w:t>
      </w:r>
      <w:r w:rsidR="0009483D">
        <w:rPr>
          <w:szCs w:val="22"/>
        </w:rPr>
        <w:t>er</w:t>
      </w:r>
      <w:r w:rsidRPr="00114DE6">
        <w:rPr>
          <w:szCs w:val="22"/>
        </w:rPr>
        <w:t>d</w:t>
      </w:r>
      <w:r w:rsidR="0009483D">
        <w:rPr>
          <w:szCs w:val="22"/>
        </w:rPr>
        <w:t>en</w:t>
      </w:r>
      <w:r w:rsidRPr="00114DE6">
        <w:rPr>
          <w:szCs w:val="22"/>
        </w:rPr>
        <w:t xml:space="preserve"> auf Wunsch der Auftraggeberin und nach Absprache mit dem Auftragnehmer Feldberichte in gemeinsam zu definierenden Intervallen bereits während der Feldphase der Auftraggeberin zur Verfügung gestellt. Darin enthalten sind:</w:t>
      </w:r>
    </w:p>
    <w:p w14:paraId="28F219A9" w14:textId="77777777" w:rsidR="00AF6DBC" w:rsidRPr="00114DE6" w:rsidRDefault="00AF6DBC" w:rsidP="00AF6DBC">
      <w:pPr>
        <w:pStyle w:val="Listenabsatz"/>
        <w:spacing w:after="160" w:line="259" w:lineRule="auto"/>
        <w:ind w:left="720"/>
        <w:contextualSpacing/>
        <w:rPr>
          <w:szCs w:val="22"/>
        </w:rPr>
      </w:pPr>
    </w:p>
    <w:p w14:paraId="6ACF3C89" w14:textId="7F78DFB8"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Anzahl der für die Befragung zur Verfügung stehenden Kontakte</w:t>
      </w:r>
    </w:p>
    <w:p w14:paraId="2B52534D" w14:textId="118E2778"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 xml:space="preserve">Anzahl der </w:t>
      </w:r>
      <w:r w:rsidR="00B82859">
        <w:rPr>
          <w:szCs w:val="22"/>
        </w:rPr>
        <w:t xml:space="preserve">kontaktierten </w:t>
      </w:r>
      <w:r w:rsidRPr="00114DE6">
        <w:rPr>
          <w:szCs w:val="22"/>
        </w:rPr>
        <w:t>Kontakte</w:t>
      </w:r>
    </w:p>
    <w:p w14:paraId="10526A72" w14:textId="1C93110F"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 xml:space="preserve">Anzahl der nicht erreichten/nicht erreichbaren Kontakte (z. B. durch fehlerhafte </w:t>
      </w:r>
      <w:r w:rsidR="00B82859">
        <w:rPr>
          <w:szCs w:val="22"/>
        </w:rPr>
        <w:t>Adressdaten oder f</w:t>
      </w:r>
      <w:r w:rsidRPr="00114DE6">
        <w:rPr>
          <w:szCs w:val="22"/>
        </w:rPr>
        <w:t>ehlende Erreichbarkeit während der Feldzeit etc.)</w:t>
      </w:r>
    </w:p>
    <w:p w14:paraId="44CA571A" w14:textId="77777777"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Anzahl der Verweigerungen</w:t>
      </w:r>
    </w:p>
    <w:p w14:paraId="217C696C" w14:textId="77777777"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Anzahl der durch den Fragebogen disqualifizierten Kontakte („Screen-Outs“)</w:t>
      </w:r>
    </w:p>
    <w:p w14:paraId="3CE51A11" w14:textId="77777777"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Anzahl der Interviewabbrüche</w:t>
      </w:r>
    </w:p>
    <w:p w14:paraId="3C25E31B" w14:textId="77777777"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Anzahl der erfolgreich abgeschlossenen Interviews</w:t>
      </w:r>
    </w:p>
    <w:p w14:paraId="14864FFD" w14:textId="77777777" w:rsidR="00AF6DBC" w:rsidRPr="00114DE6" w:rsidRDefault="00AF6DBC" w:rsidP="00AF6DBC">
      <w:pPr>
        <w:pStyle w:val="Listenabsatz"/>
        <w:numPr>
          <w:ilvl w:val="2"/>
          <w:numId w:val="30"/>
        </w:numPr>
        <w:spacing w:after="160" w:line="259" w:lineRule="auto"/>
        <w:ind w:left="1560"/>
        <w:contextualSpacing/>
        <w:rPr>
          <w:szCs w:val="22"/>
        </w:rPr>
      </w:pPr>
      <w:r w:rsidRPr="00114DE6">
        <w:rPr>
          <w:szCs w:val="22"/>
        </w:rPr>
        <w:t>Interviewlänge (Mittelwert &amp; Median)</w:t>
      </w:r>
    </w:p>
    <w:p w14:paraId="68D091A4" w14:textId="4F4A80B2" w:rsidR="00DE6453" w:rsidRDefault="00AF6DBC" w:rsidP="00D57CC0">
      <w:pPr>
        <w:spacing w:after="160" w:line="259" w:lineRule="auto"/>
        <w:ind w:left="360"/>
        <w:contextualSpacing/>
        <w:rPr>
          <w:szCs w:val="22"/>
        </w:rPr>
      </w:pPr>
      <w:r w:rsidRPr="00114DE6">
        <w:rPr>
          <w:szCs w:val="22"/>
        </w:rPr>
        <w:t>Diese Informationen sind über alle Interviews hinweg („Gesamt“) sowie nach den ggf. für diese Befragung definierten Subgruppen auszuweisen</w:t>
      </w:r>
    </w:p>
    <w:p w14:paraId="66E7C978" w14:textId="0C1E4C86" w:rsidR="00DE6453" w:rsidRPr="007E7621" w:rsidRDefault="00802F42" w:rsidP="007E7621">
      <w:pPr>
        <w:pStyle w:val="berschrift7"/>
        <w:ind w:firstLine="360"/>
      </w:pPr>
      <w:bookmarkStart w:id="61" w:name="_Toc237947118"/>
      <w:r w:rsidRPr="007E7621">
        <w:t xml:space="preserve">k. </w:t>
      </w:r>
      <w:r w:rsidR="00DE6453" w:rsidRPr="007E7621">
        <w:t>Qualitätskontrolle</w:t>
      </w:r>
      <w:bookmarkEnd w:id="61"/>
      <w:r w:rsidR="00DE6453" w:rsidRPr="007E7621">
        <w:t xml:space="preserve"> </w:t>
      </w:r>
    </w:p>
    <w:p w14:paraId="2A0126D7" w14:textId="593A23F9" w:rsidR="00802F42" w:rsidRPr="00F671CC" w:rsidRDefault="00802F42" w:rsidP="003B37D7">
      <w:pPr>
        <w:pStyle w:val="Listenabsatz"/>
        <w:spacing w:after="160" w:line="259" w:lineRule="auto"/>
        <w:ind w:left="720"/>
        <w:contextualSpacing/>
        <w:jc w:val="both"/>
        <w:rPr>
          <w:szCs w:val="22"/>
        </w:rPr>
      </w:pPr>
      <w:r w:rsidRPr="00114DE6">
        <w:rPr>
          <w:szCs w:val="22"/>
        </w:rPr>
        <w:t>Die durchgeführten Interviews sind auf inhaltliche Mängel zu kontrollieren (Qualitäts-, Plausibilitäts- und Konsistenzprüfung) und gegebenenfalls aus dem Datensatz zu entfernen. Interviews mit sehr kurzer Interviewlänge</w:t>
      </w:r>
      <w:r w:rsidR="00D96A51">
        <w:rPr>
          <w:szCs w:val="22"/>
        </w:rPr>
        <w:t>,</w:t>
      </w:r>
      <w:r w:rsidRPr="00114DE6">
        <w:rPr>
          <w:szCs w:val="22"/>
        </w:rPr>
        <w:t xml:space="preserve"> mit geringer Varianz in den Antworten, in denen Kontrollfragen falsch beantwortet oder in denen ein hoher Anteil von Fra</w:t>
      </w:r>
      <w:r w:rsidRPr="00114DE6">
        <w:rPr>
          <w:szCs w:val="22"/>
        </w:rPr>
        <w:lastRenderedPageBreak/>
        <w:t xml:space="preserve">gen nicht beantwortet wurden, sind ebenfalls zu entfernen. </w:t>
      </w:r>
      <w:r w:rsidR="00F66CFF" w:rsidRPr="00114DE6">
        <w:rPr>
          <w:color w:val="000000"/>
          <w:kern w:val="24"/>
          <w:szCs w:val="22"/>
        </w:rPr>
        <w:t>Trotz der sich daraus gegebenenfalls ergebenden Reduktion der Gesamtzahl der vollständigen Interviews ist die Erreichung der vereinbarten Gesamtzahl an vollständigen Interviews vom Auftragnehmer einzuhalten</w:t>
      </w:r>
      <w:r w:rsidR="00D96A51">
        <w:rPr>
          <w:color w:val="000000"/>
          <w:kern w:val="24"/>
          <w:szCs w:val="22"/>
        </w:rPr>
        <w:t xml:space="preserve">. </w:t>
      </w:r>
      <w:r w:rsidR="00F66CFF" w:rsidRPr="00114DE6">
        <w:rPr>
          <w:szCs w:val="22"/>
        </w:rPr>
        <w:t>Sollte</w:t>
      </w:r>
      <w:r w:rsidRPr="00114DE6">
        <w:rPr>
          <w:szCs w:val="22"/>
        </w:rPr>
        <w:t xml:space="preserve"> die vereinbarte Gesamtzahl der Interviews aufgrund dieser Reduktion unterschritten werden, informiert der Auftragnehmer die Auftraggeberin. Auf Wunsch der Auftraggeberin empfiehlt der Auftragnehmer ein </w:t>
      </w:r>
      <w:r w:rsidRPr="00F671CC">
        <w:rPr>
          <w:szCs w:val="22"/>
        </w:rPr>
        <w:t xml:space="preserve">weiteres Vorgehen zur Erreichung der vereinbarten Gesamtzahl. </w:t>
      </w:r>
    </w:p>
    <w:p w14:paraId="20CD932F" w14:textId="4855E3F0" w:rsidR="00AF6DBC" w:rsidRPr="00D57CC0" w:rsidRDefault="00802F42" w:rsidP="00D57CC0">
      <w:pPr>
        <w:pStyle w:val="Listenabsatz"/>
        <w:spacing w:after="160" w:line="259" w:lineRule="auto"/>
        <w:ind w:left="720"/>
        <w:contextualSpacing/>
        <w:jc w:val="both"/>
        <w:rPr>
          <w:szCs w:val="22"/>
        </w:rPr>
      </w:pPr>
      <w:r w:rsidRPr="00F671CC">
        <w:rPr>
          <w:szCs w:val="22"/>
        </w:rPr>
        <w:t xml:space="preserve">Bei der telefonischen Befragung ermöglicht der Auftragnehmer der Auftraggeberin zum Zweck der stichprobenartigen Qualitätskontrolle auf Wunsch das Mithören von bis zu zehn anonymisierten telefonischen Interviews oder der Auftragnehmer stellt der Auftraggeberin alternativ bis </w:t>
      </w:r>
      <w:r w:rsidR="00371E9F" w:rsidRPr="00F671CC">
        <w:rPr>
          <w:szCs w:val="22"/>
        </w:rPr>
        <w:t>zu zehn anonymisierten Aufnahmen</w:t>
      </w:r>
      <w:r w:rsidRPr="00F671CC">
        <w:rPr>
          <w:szCs w:val="22"/>
        </w:rPr>
        <w:t xml:space="preserve"> von geführten Interviews zur Verfügung. Die stichprobenartige Qualitätskontrolle soll für jede Befragung möglich sein</w:t>
      </w:r>
    </w:p>
    <w:p w14:paraId="09943729" w14:textId="360E8B19" w:rsidR="00AF6DBC" w:rsidRPr="00114DE6" w:rsidRDefault="00802F42" w:rsidP="007E7621">
      <w:pPr>
        <w:pStyle w:val="berschrift7"/>
        <w:ind w:firstLine="360"/>
      </w:pPr>
      <w:bookmarkStart w:id="62" w:name="_Toc237947119"/>
      <w:r>
        <w:t xml:space="preserve">l. </w:t>
      </w:r>
      <w:r w:rsidR="00AF6DBC" w:rsidRPr="00114DE6">
        <w:t>Interviewabbrüche und Datenbereitstellung</w:t>
      </w:r>
      <w:bookmarkEnd w:id="62"/>
    </w:p>
    <w:p w14:paraId="4C0E4955" w14:textId="74CD9C38" w:rsidR="00DE6453" w:rsidRPr="00DE6453" w:rsidRDefault="00AF6DBC" w:rsidP="00DE6453">
      <w:pPr>
        <w:pStyle w:val="Listenabsatz"/>
        <w:numPr>
          <w:ilvl w:val="0"/>
          <w:numId w:val="30"/>
        </w:numPr>
        <w:spacing w:after="160" w:line="259" w:lineRule="auto"/>
        <w:contextualSpacing/>
        <w:jc w:val="both"/>
        <w:rPr>
          <w:szCs w:val="22"/>
        </w:rPr>
      </w:pPr>
      <w:r w:rsidRPr="00AF6DBC">
        <w:rPr>
          <w:szCs w:val="22"/>
        </w:rPr>
        <w:t>Ein Interview gilt als abgebrochen, wenn der befragte Proband die Auswahlkriterien der Zielgruppe des Interviews nicht erfüllt</w:t>
      </w:r>
      <w:r w:rsidR="00C055AA">
        <w:rPr>
          <w:szCs w:val="22"/>
        </w:rPr>
        <w:t>.</w:t>
      </w:r>
      <w:r>
        <w:rPr>
          <w:szCs w:val="22"/>
        </w:rPr>
        <w:t xml:space="preserve"> </w:t>
      </w:r>
    </w:p>
    <w:p w14:paraId="1614E581" w14:textId="5331E829" w:rsidR="00AF6DBC" w:rsidRPr="00C91A33" w:rsidRDefault="00AF6DBC" w:rsidP="00AF6DBC">
      <w:pPr>
        <w:pStyle w:val="Listenabsatz"/>
        <w:numPr>
          <w:ilvl w:val="0"/>
          <w:numId w:val="30"/>
        </w:numPr>
        <w:spacing w:after="160" w:line="259" w:lineRule="auto"/>
        <w:contextualSpacing/>
        <w:jc w:val="both"/>
        <w:rPr>
          <w:szCs w:val="22"/>
        </w:rPr>
      </w:pPr>
      <w:r w:rsidRPr="00C91A33">
        <w:rPr>
          <w:szCs w:val="22"/>
        </w:rPr>
        <w:t>Interviewabbrüche im Umfang von bis zu 10%, die auf Grund der Nichterfüllung von Screening-Kriterien entstehen, sind im Preis zu berücksichtigen.</w:t>
      </w:r>
      <w:r w:rsidRPr="00AF6DBC">
        <w:t xml:space="preserve"> </w:t>
      </w:r>
    </w:p>
    <w:p w14:paraId="3AB555E3" w14:textId="0A786F5F" w:rsidR="00AF6DBC" w:rsidRPr="0008286B" w:rsidRDefault="00AF6DBC" w:rsidP="00AF6DBC">
      <w:pPr>
        <w:pStyle w:val="Listenabsatz"/>
        <w:numPr>
          <w:ilvl w:val="0"/>
          <w:numId w:val="30"/>
        </w:numPr>
        <w:spacing w:after="160" w:line="259" w:lineRule="auto"/>
        <w:contextualSpacing/>
        <w:jc w:val="both"/>
        <w:rPr>
          <w:szCs w:val="22"/>
        </w:rPr>
      </w:pPr>
      <w:r w:rsidRPr="00114DE6">
        <w:rPr>
          <w:szCs w:val="22"/>
        </w:rPr>
        <w:t xml:space="preserve">Die Bereitstellung der Ergebnisse erfolgt als </w:t>
      </w:r>
      <w:r w:rsidRPr="0008286B">
        <w:rPr>
          <w:szCs w:val="22"/>
        </w:rPr>
        <w:t xml:space="preserve">bereinigter </w:t>
      </w:r>
      <w:r w:rsidR="00F51F48" w:rsidRPr="0008286B">
        <w:rPr>
          <w:szCs w:val="22"/>
        </w:rPr>
        <w:t xml:space="preserve">Excel- </w:t>
      </w:r>
      <w:r w:rsidRPr="0008286B">
        <w:rPr>
          <w:szCs w:val="22"/>
        </w:rPr>
        <w:t xml:space="preserve">und </w:t>
      </w:r>
      <w:r w:rsidR="00F51F48" w:rsidRPr="0008286B">
        <w:rPr>
          <w:szCs w:val="22"/>
        </w:rPr>
        <w:t xml:space="preserve">bei Bedarf als </w:t>
      </w:r>
      <w:r w:rsidRPr="0008286B">
        <w:rPr>
          <w:szCs w:val="22"/>
        </w:rPr>
        <w:t xml:space="preserve">vollständig gelabelter SPSS Datensatz per </w:t>
      </w:r>
      <w:r w:rsidR="00F51F48" w:rsidRPr="0008286B">
        <w:rPr>
          <w:szCs w:val="22"/>
        </w:rPr>
        <w:t>E-Mail oder per alternative Form der Datenübertragung</w:t>
      </w:r>
      <w:r w:rsidRPr="0008286B">
        <w:rPr>
          <w:szCs w:val="22"/>
        </w:rPr>
        <w:t>. Der Datensatz enthält verwendete Hilfs- und Gewichtungsvariablen.</w:t>
      </w:r>
    </w:p>
    <w:p w14:paraId="2EA32817" w14:textId="5D93B4B2" w:rsidR="00AF6DBC" w:rsidRPr="00114DE6" w:rsidRDefault="00AF6DBC" w:rsidP="00534CF3">
      <w:pPr>
        <w:pStyle w:val="berschrift4"/>
      </w:pPr>
      <w:bookmarkStart w:id="63" w:name="_Toc229138685"/>
      <w:bookmarkStart w:id="64" w:name="_Toc237947120"/>
      <w:r w:rsidRPr="00114DE6">
        <w:t>Beauftragung optionaler Leistungsbausteine</w:t>
      </w:r>
      <w:bookmarkEnd w:id="63"/>
      <w:bookmarkEnd w:id="64"/>
    </w:p>
    <w:p w14:paraId="39F7D5BB" w14:textId="3B5EF314" w:rsidR="00F66CFF" w:rsidRDefault="00597A1C" w:rsidP="00D57CC0">
      <w:pPr>
        <w:spacing w:after="160" w:line="259" w:lineRule="auto"/>
        <w:ind w:left="360"/>
        <w:contextualSpacing/>
        <w:rPr>
          <w:szCs w:val="22"/>
        </w:rPr>
      </w:pPr>
      <w:r>
        <w:rPr>
          <w:szCs w:val="22"/>
        </w:rPr>
        <w:t xml:space="preserve">Die Auftraggeberin kann bei jeder Befragung die folgenden </w:t>
      </w:r>
      <w:r w:rsidR="004F7F93">
        <w:rPr>
          <w:szCs w:val="22"/>
        </w:rPr>
        <w:t>Befragungsbestandteile mitbeauftragen.</w:t>
      </w:r>
    </w:p>
    <w:p w14:paraId="440A496F" w14:textId="7E04DDE4" w:rsidR="00AF6DBC" w:rsidRPr="00114DE6" w:rsidRDefault="00802F42" w:rsidP="007E7621">
      <w:pPr>
        <w:pStyle w:val="berschrift7"/>
        <w:ind w:firstLine="360"/>
      </w:pPr>
      <w:bookmarkStart w:id="65" w:name="_Toc237947121"/>
      <w:r>
        <w:t xml:space="preserve">a. </w:t>
      </w:r>
      <w:r w:rsidR="00AF6DBC">
        <w:t>Mehr als drei o</w:t>
      </w:r>
      <w:r w:rsidR="00AF6DBC" w:rsidRPr="00114DE6">
        <w:t>ffene Fragen</w:t>
      </w:r>
      <w:bookmarkEnd w:id="65"/>
    </w:p>
    <w:p w14:paraId="4FBF1EB7" w14:textId="44A00A3A" w:rsidR="00AF6DBC" w:rsidRPr="00D57CC0" w:rsidRDefault="00AF6DBC" w:rsidP="00D57CC0">
      <w:pPr>
        <w:pStyle w:val="Listenabsatz"/>
        <w:ind w:left="720"/>
        <w:jc w:val="both"/>
        <w:rPr>
          <w:szCs w:val="22"/>
        </w:rPr>
      </w:pPr>
      <w:r>
        <w:rPr>
          <w:szCs w:val="22"/>
        </w:rPr>
        <w:t>Wird ein Fragebogen mit mehr als drei offenen Fragen beau</w:t>
      </w:r>
      <w:r w:rsidRPr="00E76313">
        <w:rPr>
          <w:szCs w:val="22"/>
        </w:rPr>
        <w:t>ftragt,</w:t>
      </w:r>
      <w:r w:rsidRPr="0008286B">
        <w:rPr>
          <w:szCs w:val="22"/>
        </w:rPr>
        <w:t xml:space="preserve"> so ist jede weitere offene Frage</w:t>
      </w:r>
      <w:r w:rsidR="00F671CC" w:rsidRPr="0008286B">
        <w:rPr>
          <w:szCs w:val="22"/>
        </w:rPr>
        <w:t xml:space="preserve"> </w:t>
      </w:r>
      <w:r w:rsidRPr="0008286B">
        <w:rPr>
          <w:szCs w:val="22"/>
        </w:rPr>
        <w:t xml:space="preserve">inklusive Codierung separat zu berechnen. </w:t>
      </w:r>
      <w:r w:rsidR="00A843F6" w:rsidRPr="00E76313">
        <w:rPr>
          <w:szCs w:val="22"/>
        </w:rPr>
        <w:t xml:space="preserve">Eine </w:t>
      </w:r>
      <w:r w:rsidR="00A843F6" w:rsidRPr="002E7067">
        <w:rPr>
          <w:szCs w:val="22"/>
        </w:rPr>
        <w:t xml:space="preserve">KI-basierte Codierung ist </w:t>
      </w:r>
      <w:r w:rsidR="00A843F6">
        <w:rPr>
          <w:szCs w:val="22"/>
        </w:rPr>
        <w:t>auch hier</w:t>
      </w:r>
      <w:r w:rsidR="00A843F6" w:rsidRPr="002E7067">
        <w:rPr>
          <w:szCs w:val="22"/>
        </w:rPr>
        <w:t xml:space="preserve"> ausgeschlossen</w:t>
      </w:r>
      <w:r w:rsidR="00A843F6">
        <w:rPr>
          <w:szCs w:val="22"/>
        </w:rPr>
        <w:t>. B</w:t>
      </w:r>
      <w:r>
        <w:rPr>
          <w:szCs w:val="22"/>
        </w:rPr>
        <w:t>ei den zusätzlichen offenen Fragen</w:t>
      </w:r>
      <w:r w:rsidRPr="00114DE6">
        <w:rPr>
          <w:szCs w:val="22"/>
        </w:rPr>
        <w:t xml:space="preserve"> sind alle offenen Antworten vollständig und detailliert in Zahlencodes umzuwandeln, die Originalaussagen bereinigt um personenbezogene Angaben (als Text) sowie der Codeplan inklusive Overcodes (als MS-Office-Datei) bereitzustellen.</w:t>
      </w:r>
    </w:p>
    <w:p w14:paraId="720A2AE5" w14:textId="4F9F1085" w:rsidR="00AF6DBC" w:rsidRPr="00114DE6" w:rsidRDefault="00802F42" w:rsidP="007E7621">
      <w:pPr>
        <w:pStyle w:val="berschrift7"/>
        <w:ind w:firstLine="360"/>
      </w:pPr>
      <w:bookmarkStart w:id="66" w:name="_Toc237947122"/>
      <w:r>
        <w:t xml:space="preserve">b. </w:t>
      </w:r>
      <w:r w:rsidR="00AF6DBC" w:rsidRPr="00114DE6">
        <w:t>Datenanalyse</w:t>
      </w:r>
      <w:bookmarkEnd w:id="66"/>
    </w:p>
    <w:p w14:paraId="0B1C79EC" w14:textId="28B19D03" w:rsidR="00AF6DBC" w:rsidRPr="00114DE6" w:rsidRDefault="00AF6DBC" w:rsidP="00AF6DBC">
      <w:pPr>
        <w:pStyle w:val="Listenabsatz"/>
        <w:numPr>
          <w:ilvl w:val="0"/>
          <w:numId w:val="30"/>
        </w:numPr>
        <w:jc w:val="both"/>
        <w:rPr>
          <w:szCs w:val="22"/>
        </w:rPr>
      </w:pPr>
      <w:r w:rsidRPr="00114DE6">
        <w:rPr>
          <w:szCs w:val="22"/>
        </w:rPr>
        <w:t>Der Auftragnehmer führt eine zielgerichtete Auswertung der Ergebnisse im Hinblick auf die forschungsleitende Fragestellung einschließlich aller unter sachlogischen Aspekten sinnvollen deskriptiven und multivariaten Auswertungen und der Berechnung von Signifikanzen durch. Die Auswahl, Begründung und Erläuterung der deskriptiven und multivariaten Auswertungen erfolgt in enger Abstimmung mit der Auftraggeberin und ist vom Auftragnehmer schriftlich zur Verfügung zu stellen (telefonisch oder per Web-Konferenz, Umfang 0,5 AT Datenanalyst im Rahmen der Datenanalyse).</w:t>
      </w:r>
    </w:p>
    <w:p w14:paraId="23EF1539" w14:textId="697AEEA8" w:rsidR="00AF6DBC" w:rsidRPr="00D57CC0" w:rsidRDefault="00AF6DBC" w:rsidP="00D57CC0">
      <w:pPr>
        <w:pStyle w:val="Listenabsatz"/>
        <w:numPr>
          <w:ilvl w:val="0"/>
          <w:numId w:val="30"/>
        </w:numPr>
        <w:jc w:val="both"/>
        <w:rPr>
          <w:szCs w:val="22"/>
        </w:rPr>
      </w:pPr>
      <w:r w:rsidRPr="00114DE6">
        <w:rPr>
          <w:szCs w:val="22"/>
        </w:rPr>
        <w:t xml:space="preserve">Das Ergebnis der beschriebenen Auswertungsabstimmung zwischen dem Auftragnehmer und der Auftraggeberin ist die Durchführung von einfachen und/oder komplexen multivariaten Auswertungsanalysen durch den Auftragnehmer. Die Durchführung der Analysen erfolgt nach entsprechender </w:t>
      </w:r>
      <w:r w:rsidR="00F671CC">
        <w:rPr>
          <w:szCs w:val="22"/>
        </w:rPr>
        <w:t>Beauftragung</w:t>
      </w:r>
      <w:r w:rsidRPr="00114DE6">
        <w:rPr>
          <w:szCs w:val="22"/>
        </w:rPr>
        <w:t xml:space="preserve"> durch die Auftraggeberin. Einfache multivariate Analyseverfahren sind z. B. Korrelations-, Faktoren-, Clusteranalyse, multiple oder logistische Regressionsanalyse, Korrespondenz-, Diskriminanzanalyse, </w:t>
      </w:r>
      <w:r w:rsidRPr="00114DE6">
        <w:rPr>
          <w:szCs w:val="22"/>
        </w:rPr>
        <w:lastRenderedPageBreak/>
        <w:t>(M)ANOVA. Komplexe multivariate Analyseverfahren sind z. B. Conjoint-Analyse, MaxDiff-Analyse, TURF-Analyse, Strukturgleichungsmodelle.</w:t>
      </w:r>
    </w:p>
    <w:p w14:paraId="260DE986" w14:textId="52971BEB" w:rsidR="00AF6DBC" w:rsidRPr="00114DE6" w:rsidRDefault="00802F42" w:rsidP="007E7621">
      <w:pPr>
        <w:pStyle w:val="berschrift7"/>
        <w:ind w:firstLine="360"/>
      </w:pPr>
      <w:bookmarkStart w:id="67" w:name="_Toc237947123"/>
      <w:r>
        <w:t xml:space="preserve">c. </w:t>
      </w:r>
      <w:r w:rsidR="00AF6DBC" w:rsidRPr="00114DE6">
        <w:t>Tabellarische Berichtslegung</w:t>
      </w:r>
      <w:bookmarkEnd w:id="67"/>
    </w:p>
    <w:p w14:paraId="7EC48DE5" w14:textId="26B59BD7" w:rsidR="00AF6DBC" w:rsidRDefault="00AF6DBC" w:rsidP="003B37D7">
      <w:pPr>
        <w:pStyle w:val="Listenabsatz"/>
        <w:spacing w:after="160" w:line="259" w:lineRule="auto"/>
        <w:ind w:left="720"/>
        <w:contextualSpacing/>
        <w:jc w:val="both"/>
        <w:rPr>
          <w:szCs w:val="22"/>
        </w:rPr>
      </w:pPr>
      <w:r w:rsidRPr="00114DE6">
        <w:rPr>
          <w:szCs w:val="22"/>
        </w:rPr>
        <w:t>Die Ergebnisse werden der Auftraggeberin als Tabellenband per E-Mail bereitgestellt. Die Festlegung der Tabellenköpfe erfolgt in Absprache mit der Auftraggeberin. Die Anzahl beträgt bis zu 80 Tabellenköpfe.</w:t>
      </w:r>
      <w:r>
        <w:rPr>
          <w:szCs w:val="22"/>
        </w:rPr>
        <w:t xml:space="preserve"> Signifikante Ergebnisunterschiede sind im Tabellenband durch den Auftragnehmer auszuweisen.</w:t>
      </w:r>
    </w:p>
    <w:p w14:paraId="44704DEA" w14:textId="77777777" w:rsidR="00D57CC0" w:rsidRDefault="00D57CC0" w:rsidP="003B37D7">
      <w:pPr>
        <w:pStyle w:val="Listenabsatz"/>
        <w:spacing w:after="160" w:line="259" w:lineRule="auto"/>
        <w:ind w:left="720"/>
        <w:contextualSpacing/>
        <w:jc w:val="both"/>
        <w:rPr>
          <w:szCs w:val="22"/>
        </w:rPr>
      </w:pPr>
    </w:p>
    <w:p w14:paraId="59AF8B93" w14:textId="3D47A9F7" w:rsidR="00AF6DBC" w:rsidRPr="00114DE6" w:rsidRDefault="00802F42" w:rsidP="007E7621">
      <w:pPr>
        <w:pStyle w:val="berschrift7"/>
        <w:ind w:firstLine="348"/>
      </w:pPr>
      <w:bookmarkStart w:id="68" w:name="_Toc237947124"/>
      <w:r>
        <w:t xml:space="preserve">d. </w:t>
      </w:r>
      <w:r w:rsidR="00AF6DBC" w:rsidRPr="00114DE6">
        <w:t>Graphische Berichtslegung</w:t>
      </w:r>
      <w:bookmarkEnd w:id="68"/>
    </w:p>
    <w:p w14:paraId="3E8A65DD" w14:textId="6AC6CFB0" w:rsidR="00AF6DBC" w:rsidRPr="00E76313" w:rsidRDefault="00AF6DBC" w:rsidP="00AF6DBC">
      <w:pPr>
        <w:pStyle w:val="Listenabsatz"/>
        <w:numPr>
          <w:ilvl w:val="0"/>
          <w:numId w:val="30"/>
        </w:numPr>
        <w:spacing w:after="160" w:line="259" w:lineRule="auto"/>
        <w:ind w:left="708"/>
        <w:contextualSpacing/>
        <w:jc w:val="both"/>
        <w:rPr>
          <w:szCs w:val="22"/>
        </w:rPr>
      </w:pPr>
      <w:r w:rsidRPr="00E323C7">
        <w:rPr>
          <w:szCs w:val="22"/>
        </w:rPr>
        <w:t>Die Ergebnisse werden der Auftraggeberin als grafisch aufbereiteter PowerPoint-Bericht im Umfang von ca. 40 bis 100 PowerPoint-Charts per E-Mail bereitgestellt. Die Auftraggeberin stellt dem Auftragnehmer den bei jeder Berichtslegung zu verwendenden PowerPoint-Folienmaster zur Verfügung. Ausschließlich auf Wunsch der Auftra</w:t>
      </w:r>
      <w:r w:rsidR="00F27954">
        <w:rPr>
          <w:szCs w:val="22"/>
        </w:rPr>
        <w:t>ggeberin</w:t>
      </w:r>
      <w:r w:rsidRPr="00E323C7">
        <w:rPr>
          <w:szCs w:val="22"/>
        </w:rPr>
        <w:t xml:space="preserve"> darf ein abweichender Folienmaster verwendet werden. Der Umfang der Ergebnisdarstellung wird bestimmt durch die Beantwortung aller der Befragung zugrundeliegenden Fragestellungen. In der Ergebnisdarstellung enthalten sind eine Management-Summary, Key-Results und Handlungsempfehlungen. Signifikante Ergebnisunterschiede sind im Bericht durch </w:t>
      </w:r>
      <w:r w:rsidR="0021663F">
        <w:rPr>
          <w:szCs w:val="22"/>
        </w:rPr>
        <w:t xml:space="preserve">den </w:t>
      </w:r>
      <w:r w:rsidRPr="00E323C7">
        <w:rPr>
          <w:szCs w:val="22"/>
        </w:rPr>
        <w:t xml:space="preserve">Auftragnehmer auszuweisen. Der PowerPoint-Bericht ist im Vorfeld mit der Auftraggeberin abzustimmen und von dieser </w:t>
      </w:r>
      <w:r w:rsidR="00703E24">
        <w:rPr>
          <w:szCs w:val="22"/>
        </w:rPr>
        <w:t>in Textform</w:t>
      </w:r>
      <w:r w:rsidR="00703E24" w:rsidRPr="00E323C7">
        <w:rPr>
          <w:szCs w:val="22"/>
        </w:rPr>
        <w:t xml:space="preserve"> </w:t>
      </w:r>
      <w:r w:rsidRPr="00E76313">
        <w:rPr>
          <w:szCs w:val="22"/>
        </w:rPr>
        <w:t>freizugeben.</w:t>
      </w:r>
    </w:p>
    <w:p w14:paraId="5E72927F" w14:textId="40421E41" w:rsidR="00AF6DBC" w:rsidRDefault="00AF6DBC" w:rsidP="00AF6DBC">
      <w:pPr>
        <w:pStyle w:val="Listenabsatz"/>
        <w:numPr>
          <w:ilvl w:val="0"/>
          <w:numId w:val="30"/>
        </w:numPr>
        <w:spacing w:after="160" w:line="259" w:lineRule="auto"/>
        <w:ind w:left="708"/>
        <w:contextualSpacing/>
        <w:jc w:val="both"/>
        <w:rPr>
          <w:szCs w:val="22"/>
        </w:rPr>
      </w:pPr>
      <w:r w:rsidRPr="00650678">
        <w:rPr>
          <w:szCs w:val="22"/>
        </w:rPr>
        <w:t xml:space="preserve">Alternativ zur PowerPoint-Berichtslegung kann die Auftraggeberin die zur Verfügungstellung von digitalen Reportlösungen/Dashboards beauftragen. </w:t>
      </w:r>
      <w:r w:rsidRPr="00E323C7">
        <w:rPr>
          <w:szCs w:val="22"/>
        </w:rPr>
        <w:t>Das Layout der Dashboard-Grafiken entspricht dem von der Auftraggeberin zur Verfügung gestellten PowerPoint-Folienmaster. Ausschließlich auf Wunsch der Auftrag</w:t>
      </w:r>
      <w:r w:rsidR="00F27954">
        <w:rPr>
          <w:szCs w:val="22"/>
        </w:rPr>
        <w:t>geberin</w:t>
      </w:r>
      <w:r w:rsidRPr="00E323C7">
        <w:rPr>
          <w:szCs w:val="22"/>
        </w:rPr>
        <w:t xml:space="preserve"> darf ein abweichende Layout-Gestaltung verwendet werden. Der Umfang der Ergebnisdarstellung wird bestimmt durch die Beantwortung aller der Befragung zugrundeliegenden Fragestellungen. In der Ergebnisdarstellung enthalten ist die Möglichkeit, durch die Auftraggeberin Filter für die Auswertung von Untergruppen anzuwenden. Damit ist ein Ergebnisvergleich gefilterter Untergruppen untereinander sowie mit den Gesamtbefragten realisierbar. Signifikante Ergebnisunterschiede sind </w:t>
      </w:r>
      <w:r>
        <w:rPr>
          <w:szCs w:val="22"/>
        </w:rPr>
        <w:t>in den Dashboards</w:t>
      </w:r>
      <w:r w:rsidRPr="00E323C7">
        <w:rPr>
          <w:szCs w:val="22"/>
        </w:rPr>
        <w:t xml:space="preserve"> ausweis</w:t>
      </w:r>
      <w:r>
        <w:rPr>
          <w:szCs w:val="22"/>
        </w:rPr>
        <w:t>bar</w:t>
      </w:r>
      <w:r w:rsidRPr="00E323C7">
        <w:rPr>
          <w:szCs w:val="22"/>
        </w:rPr>
        <w:t xml:space="preserve">. Der </w:t>
      </w:r>
      <w:r>
        <w:rPr>
          <w:szCs w:val="22"/>
        </w:rPr>
        <w:t>digitale Report</w:t>
      </w:r>
      <w:r w:rsidRPr="00E323C7">
        <w:rPr>
          <w:szCs w:val="22"/>
        </w:rPr>
        <w:t xml:space="preserve"> ist im Vorfeld mit der Auftraggeberin abzustimmen und von dieser </w:t>
      </w:r>
      <w:r w:rsidR="00703E24">
        <w:rPr>
          <w:szCs w:val="22"/>
        </w:rPr>
        <w:t>in Textform</w:t>
      </w:r>
      <w:r w:rsidR="00703E24" w:rsidRPr="00E323C7">
        <w:rPr>
          <w:szCs w:val="22"/>
        </w:rPr>
        <w:t xml:space="preserve"> </w:t>
      </w:r>
      <w:r w:rsidRPr="00E323C7">
        <w:rPr>
          <w:szCs w:val="22"/>
        </w:rPr>
        <w:t>freizugeben.</w:t>
      </w:r>
      <w:r>
        <w:rPr>
          <w:szCs w:val="22"/>
        </w:rPr>
        <w:t xml:space="preserve"> Nachfolgende Leistungsbestandteile </w:t>
      </w:r>
      <w:r w:rsidR="0021663F">
        <w:rPr>
          <w:szCs w:val="22"/>
        </w:rPr>
        <w:t xml:space="preserve">hat </w:t>
      </w:r>
      <w:r>
        <w:rPr>
          <w:szCs w:val="22"/>
        </w:rPr>
        <w:t>die digitale Dashboardlösung</w:t>
      </w:r>
      <w:r w:rsidR="0021663F">
        <w:rPr>
          <w:szCs w:val="22"/>
        </w:rPr>
        <w:t xml:space="preserve"> zu</w:t>
      </w:r>
      <w:r>
        <w:rPr>
          <w:szCs w:val="22"/>
        </w:rPr>
        <w:t xml:space="preserve"> beinhalten:</w:t>
      </w:r>
    </w:p>
    <w:p w14:paraId="6C6AE95A" w14:textId="77777777" w:rsidR="00AF6DBC" w:rsidRPr="00315229" w:rsidRDefault="00AF6DBC" w:rsidP="00AF6DBC">
      <w:pPr>
        <w:pStyle w:val="Listenabsatz"/>
        <w:numPr>
          <w:ilvl w:val="1"/>
          <w:numId w:val="30"/>
        </w:numPr>
        <w:spacing w:after="160" w:line="259" w:lineRule="auto"/>
        <w:contextualSpacing/>
        <w:jc w:val="both"/>
        <w:rPr>
          <w:szCs w:val="22"/>
        </w:rPr>
      </w:pPr>
      <w:r>
        <w:rPr>
          <w:szCs w:val="22"/>
        </w:rPr>
        <w:t>U</w:t>
      </w:r>
      <w:r w:rsidRPr="00315229">
        <w:rPr>
          <w:szCs w:val="22"/>
        </w:rPr>
        <w:t>mfassende grafische Visualisierungsmöglichkeiten für unterschiedliche Datenkategorien (Säulen, Balken, Netze, Punkte, Kreise und Ringe etc.)</w:t>
      </w:r>
    </w:p>
    <w:p w14:paraId="5C870C04" w14:textId="77777777" w:rsidR="00AF6DBC" w:rsidRPr="00315229" w:rsidRDefault="00AF6DBC" w:rsidP="00AF6DBC">
      <w:pPr>
        <w:pStyle w:val="Listenabsatz"/>
        <w:numPr>
          <w:ilvl w:val="1"/>
          <w:numId w:val="30"/>
        </w:numPr>
        <w:spacing w:after="160" w:line="259" w:lineRule="auto"/>
        <w:contextualSpacing/>
        <w:jc w:val="both"/>
        <w:rPr>
          <w:szCs w:val="22"/>
        </w:rPr>
      </w:pPr>
      <w:r w:rsidRPr="00315229">
        <w:rPr>
          <w:szCs w:val="22"/>
        </w:rPr>
        <w:t xml:space="preserve">Ausweisung von </w:t>
      </w:r>
      <w:r>
        <w:rPr>
          <w:szCs w:val="22"/>
        </w:rPr>
        <w:t>s</w:t>
      </w:r>
      <w:r w:rsidRPr="00315229">
        <w:rPr>
          <w:szCs w:val="22"/>
        </w:rPr>
        <w:t>ignifikan</w:t>
      </w:r>
      <w:r>
        <w:rPr>
          <w:szCs w:val="22"/>
        </w:rPr>
        <w:t>t</w:t>
      </w:r>
      <w:r w:rsidRPr="00315229">
        <w:rPr>
          <w:szCs w:val="22"/>
        </w:rPr>
        <w:t>en</w:t>
      </w:r>
      <w:r>
        <w:rPr>
          <w:szCs w:val="22"/>
        </w:rPr>
        <w:t xml:space="preserve"> Ergebnisunterschieden im Vergleich zu Gesamtwerten und im Vergleich zu bereits erhobenen Vergleichswerten (z. B. Zeitreihenbetrachtung)</w:t>
      </w:r>
    </w:p>
    <w:p w14:paraId="43E4EC11" w14:textId="77777777" w:rsidR="00AF6DBC" w:rsidRPr="00315229" w:rsidRDefault="00AF6DBC" w:rsidP="00AF6DBC">
      <w:pPr>
        <w:pStyle w:val="Listenabsatz"/>
        <w:numPr>
          <w:ilvl w:val="1"/>
          <w:numId w:val="30"/>
        </w:numPr>
        <w:spacing w:after="160" w:line="259" w:lineRule="auto"/>
        <w:contextualSpacing/>
        <w:jc w:val="both"/>
        <w:rPr>
          <w:szCs w:val="22"/>
        </w:rPr>
      </w:pPr>
      <w:r w:rsidRPr="00315229">
        <w:rPr>
          <w:szCs w:val="22"/>
        </w:rPr>
        <w:t>Exportfunktion von Reports, einzelner Charts und/oder Grafiken in relevante Dateiformate (ppt, xls, pdf, doc etc.)</w:t>
      </w:r>
    </w:p>
    <w:p w14:paraId="40411042" w14:textId="77777777" w:rsidR="00AF6DBC" w:rsidRPr="00315229" w:rsidRDefault="00AF6DBC" w:rsidP="00AF6DBC">
      <w:pPr>
        <w:pStyle w:val="Listenabsatz"/>
        <w:numPr>
          <w:ilvl w:val="1"/>
          <w:numId w:val="30"/>
        </w:numPr>
        <w:spacing w:after="160" w:line="259" w:lineRule="auto"/>
        <w:contextualSpacing/>
        <w:jc w:val="both"/>
        <w:rPr>
          <w:szCs w:val="22"/>
        </w:rPr>
      </w:pPr>
      <w:r w:rsidRPr="00315229">
        <w:rPr>
          <w:szCs w:val="22"/>
        </w:rPr>
        <w:t>Exportfunktion von zugrundeliegenden Rohdaten (xls, csv, sav etc.)</w:t>
      </w:r>
    </w:p>
    <w:p w14:paraId="1B1983C7" w14:textId="77777777" w:rsidR="00AF6DBC" w:rsidRPr="00315229" w:rsidRDefault="00AF6DBC" w:rsidP="00AF6DBC">
      <w:pPr>
        <w:pStyle w:val="Listenabsatz"/>
        <w:numPr>
          <w:ilvl w:val="1"/>
          <w:numId w:val="30"/>
        </w:numPr>
        <w:spacing w:after="160" w:line="259" w:lineRule="auto"/>
        <w:contextualSpacing/>
        <w:jc w:val="both"/>
        <w:rPr>
          <w:szCs w:val="22"/>
        </w:rPr>
      </w:pPr>
      <w:r w:rsidRPr="00315229">
        <w:rPr>
          <w:szCs w:val="22"/>
        </w:rPr>
        <w:t>Idealerweise Kommentar- und Editierfunktion (z.B. zum Zweck der Interpretation von Daten oder Ergänzung von internen Informationen)</w:t>
      </w:r>
    </w:p>
    <w:p w14:paraId="054EE1BC" w14:textId="0483AA81" w:rsidR="007E7621" w:rsidRPr="00D57CC0" w:rsidRDefault="00AF6DBC" w:rsidP="00D57CC0">
      <w:pPr>
        <w:pStyle w:val="Listenabsatz"/>
        <w:numPr>
          <w:ilvl w:val="1"/>
          <w:numId w:val="30"/>
        </w:numPr>
        <w:spacing w:after="160" w:line="259" w:lineRule="auto"/>
        <w:contextualSpacing/>
        <w:jc w:val="both"/>
        <w:rPr>
          <w:szCs w:val="22"/>
        </w:rPr>
      </w:pPr>
      <w:r>
        <w:rPr>
          <w:szCs w:val="22"/>
        </w:rPr>
        <w:t>A</w:t>
      </w:r>
      <w:r w:rsidRPr="00315229">
        <w:rPr>
          <w:szCs w:val="22"/>
        </w:rPr>
        <w:t>npassbares Layout (aktuelles CD der Auftraggeberin)</w:t>
      </w:r>
    </w:p>
    <w:p w14:paraId="49C94D83" w14:textId="295FCA77" w:rsidR="00AF6DBC" w:rsidRPr="007E7621" w:rsidRDefault="00802F42" w:rsidP="003B37D7">
      <w:pPr>
        <w:pStyle w:val="berschrift7"/>
        <w:ind w:left="426"/>
        <w:rPr>
          <w:szCs w:val="22"/>
        </w:rPr>
      </w:pPr>
      <w:bookmarkStart w:id="69" w:name="_Toc237947125"/>
      <w:r>
        <w:t xml:space="preserve">e. </w:t>
      </w:r>
      <w:r w:rsidR="00AF6DBC" w:rsidRPr="00114DE6">
        <w:t>Ergebnispräsentation bei der Auftraggeberin</w:t>
      </w:r>
      <w:bookmarkEnd w:id="69"/>
    </w:p>
    <w:p w14:paraId="6BF0F5C6" w14:textId="2832AD3F" w:rsidR="007E7621" w:rsidRPr="00D57CC0" w:rsidRDefault="009B0263" w:rsidP="00D57CC0">
      <w:pPr>
        <w:pStyle w:val="Listenabsatz"/>
        <w:spacing w:after="160" w:line="259" w:lineRule="auto"/>
        <w:ind w:left="720"/>
        <w:contextualSpacing/>
        <w:jc w:val="both"/>
        <w:rPr>
          <w:szCs w:val="22"/>
        </w:rPr>
      </w:pPr>
      <w:r w:rsidRPr="0008286B">
        <w:rPr>
          <w:szCs w:val="22"/>
        </w:rPr>
        <w:lastRenderedPageBreak/>
        <w:t>Die Auftraggeberin kann zudem eine</w:t>
      </w:r>
      <w:r w:rsidR="00AF6DBC" w:rsidRPr="0008286B">
        <w:rPr>
          <w:szCs w:val="22"/>
        </w:rPr>
        <w:t xml:space="preserve"> zweistündige Präsentation der Ergebnisse bei der Auftraggeberin persönlich an einem Standort der Auftraggeberin oder per Web-Konferenz</w:t>
      </w:r>
      <w:r w:rsidRPr="0008286B">
        <w:rPr>
          <w:szCs w:val="22"/>
        </w:rPr>
        <w:t xml:space="preserve"> beauftragen</w:t>
      </w:r>
      <w:r w:rsidRPr="00E76313">
        <w:rPr>
          <w:szCs w:val="22"/>
        </w:rPr>
        <w:t xml:space="preserve">. </w:t>
      </w:r>
      <w:r>
        <w:rPr>
          <w:szCs w:val="22"/>
        </w:rPr>
        <w:t xml:space="preserve">Die Präsentation ist durch </w:t>
      </w:r>
      <w:r w:rsidR="00AF6DBC" w:rsidRPr="00114DE6">
        <w:rPr>
          <w:szCs w:val="22"/>
        </w:rPr>
        <w:t>die Projektleitung oder Mitarbeiterinnen/Mitarbeiter mit ähnlicher Berufserfahrung</w:t>
      </w:r>
      <w:r>
        <w:rPr>
          <w:szCs w:val="22"/>
        </w:rPr>
        <w:t xml:space="preserve"> vorzustellen. </w:t>
      </w:r>
    </w:p>
    <w:p w14:paraId="47B0B608" w14:textId="4C9785B3" w:rsidR="00AF6DBC" w:rsidRPr="007E7621" w:rsidRDefault="00802F42" w:rsidP="003B37D7">
      <w:pPr>
        <w:pStyle w:val="berschrift7"/>
        <w:ind w:firstLine="360"/>
        <w:rPr>
          <w:szCs w:val="22"/>
        </w:rPr>
      </w:pPr>
      <w:bookmarkStart w:id="70" w:name="_Toc237947126"/>
      <w:r w:rsidRPr="007E7621">
        <w:t xml:space="preserve">f. </w:t>
      </w:r>
      <w:r w:rsidR="00AF6DBC" w:rsidRPr="007E7621">
        <w:t>Erwerb von Adressen/Kontakten aus der Zielgruppe</w:t>
      </w:r>
      <w:bookmarkEnd w:id="70"/>
    </w:p>
    <w:p w14:paraId="61441CF5" w14:textId="3B3405B1" w:rsidR="00AF6DBC" w:rsidRPr="00114DE6" w:rsidRDefault="00AF6DBC" w:rsidP="00AF6DBC">
      <w:pPr>
        <w:pStyle w:val="Listenabsatz"/>
        <w:numPr>
          <w:ilvl w:val="0"/>
          <w:numId w:val="30"/>
        </w:numPr>
        <w:spacing w:after="160" w:line="259" w:lineRule="auto"/>
        <w:contextualSpacing/>
        <w:jc w:val="both"/>
        <w:rPr>
          <w:szCs w:val="22"/>
        </w:rPr>
      </w:pPr>
      <w:r w:rsidRPr="00114DE6">
        <w:rPr>
          <w:szCs w:val="22"/>
        </w:rPr>
        <w:t xml:space="preserve">Die Bereitstellung von Adressmaterial </w:t>
      </w:r>
      <w:r w:rsidRPr="0008286B">
        <w:rPr>
          <w:szCs w:val="22"/>
        </w:rPr>
        <w:t xml:space="preserve">von </w:t>
      </w:r>
      <w:r w:rsidR="00D27388" w:rsidRPr="0008286B">
        <w:rPr>
          <w:szCs w:val="22"/>
        </w:rPr>
        <w:t xml:space="preserve">bei der Auftraggeberin und </w:t>
      </w:r>
      <w:r w:rsidRPr="0008286B">
        <w:rPr>
          <w:szCs w:val="22"/>
        </w:rPr>
        <w:t>nicht bei</w:t>
      </w:r>
      <w:r w:rsidRPr="00114DE6">
        <w:rPr>
          <w:szCs w:val="22"/>
        </w:rPr>
        <w:t xml:space="preserve"> der Auftraggeberin, sondern bei den </w:t>
      </w:r>
      <w:r w:rsidRPr="00925EE2">
        <w:rPr>
          <w:szCs w:val="22"/>
        </w:rPr>
        <w:t xml:space="preserve">Hauptwettbewerbern </w:t>
      </w:r>
      <w:r w:rsidRPr="00925EE2">
        <w:rPr>
          <w:bCs/>
          <w:szCs w:val="22"/>
        </w:rPr>
        <w:t>Ersatzkassen</w:t>
      </w:r>
      <w:r w:rsidRPr="00925EE2">
        <w:rPr>
          <w:szCs w:val="22"/>
        </w:rPr>
        <w:t xml:space="preserve">, </w:t>
      </w:r>
      <w:r>
        <w:rPr>
          <w:szCs w:val="22"/>
        </w:rPr>
        <w:t>Betriebskrankenkassen (</w:t>
      </w:r>
      <w:r w:rsidRPr="00925EE2">
        <w:rPr>
          <w:szCs w:val="22"/>
        </w:rPr>
        <w:t>BKK</w:t>
      </w:r>
      <w:r>
        <w:rPr>
          <w:szCs w:val="22"/>
        </w:rPr>
        <w:t>) und Innungskrankenkassen (</w:t>
      </w:r>
      <w:r w:rsidRPr="00114DE6">
        <w:rPr>
          <w:szCs w:val="22"/>
        </w:rPr>
        <w:t>IKK</w:t>
      </w:r>
      <w:r>
        <w:rPr>
          <w:szCs w:val="22"/>
        </w:rPr>
        <w:t xml:space="preserve">) </w:t>
      </w:r>
      <w:r w:rsidRPr="00114DE6">
        <w:rPr>
          <w:szCs w:val="22"/>
        </w:rPr>
        <w:t xml:space="preserve">gesetzlich Versicherten erfolgt in benötigter Übersetzung durch </w:t>
      </w:r>
      <w:r w:rsidR="009B0263">
        <w:rPr>
          <w:szCs w:val="22"/>
        </w:rPr>
        <w:t xml:space="preserve">den </w:t>
      </w:r>
      <w:r w:rsidRPr="00114DE6">
        <w:rPr>
          <w:szCs w:val="22"/>
        </w:rPr>
        <w:t xml:space="preserve">Auftragnehmer. In den Kosten pro zu beschaffende Adresse sind die hierbei anfallenden Beschaffungsaufwände (Adresserwerb, Adresslieferantenauswahl, Adressaufbereitung) einzukalkulieren. </w:t>
      </w:r>
    </w:p>
    <w:p w14:paraId="0D17CADC" w14:textId="59D251F2" w:rsidR="00AF6DBC" w:rsidRPr="00114DE6" w:rsidRDefault="00AF6DBC" w:rsidP="00AF6DBC">
      <w:pPr>
        <w:pStyle w:val="Listenabsatz"/>
        <w:numPr>
          <w:ilvl w:val="0"/>
          <w:numId w:val="30"/>
        </w:numPr>
        <w:spacing w:after="160" w:line="259" w:lineRule="auto"/>
        <w:contextualSpacing/>
        <w:jc w:val="both"/>
        <w:rPr>
          <w:szCs w:val="22"/>
        </w:rPr>
      </w:pPr>
      <w:r w:rsidRPr="00114DE6">
        <w:rPr>
          <w:szCs w:val="22"/>
        </w:rPr>
        <w:t xml:space="preserve">Bei der Befragung von Firmenkundinnen/Firmenkunden stellt der Auftragnehmer Adressen aus dem öffentlichen B2B-Adressverzeichniss in benötigter Übersetzung bereit. In den Kosten pro zu beschaffende Adresse sind die hierbei anfallenden Beschaffungsaufwände (Adresserwerb, Adresslieferantenauswahl, Adressaufbereitung) einzukalkulieren. </w:t>
      </w:r>
    </w:p>
    <w:p w14:paraId="6661A2CE" w14:textId="375F1DAD" w:rsidR="000A3ADD" w:rsidRDefault="00AF6DBC" w:rsidP="0061656E">
      <w:pPr>
        <w:pStyle w:val="Listenabsatz"/>
        <w:numPr>
          <w:ilvl w:val="0"/>
          <w:numId w:val="30"/>
        </w:numPr>
        <w:spacing w:after="160" w:line="259" w:lineRule="auto"/>
        <w:contextualSpacing/>
        <w:jc w:val="both"/>
        <w:rPr>
          <w:szCs w:val="22"/>
        </w:rPr>
      </w:pPr>
      <w:r w:rsidRPr="00114DE6">
        <w:rPr>
          <w:szCs w:val="22"/>
        </w:rPr>
        <w:t>Die Bereitstellung von Adressmaterial von weiteren zu befragenden Personengruppen erfolgt bei entsprechender Verfügbarkeit in benötigter Übersetzung durch den Auftragnehmer. In den Kosten pro zu beschaffende Adresse sind die hierbei anfallenden Beschaffungsaufwände (Adresserwerb, Adresslieferantenauswahl, Adressaufbereitung) einzukalkulieren.</w:t>
      </w:r>
    </w:p>
    <w:p w14:paraId="4343EC77" w14:textId="2DCD65DD" w:rsidR="00B805D7" w:rsidRPr="0008286B" w:rsidRDefault="00B805D7" w:rsidP="00B805D7">
      <w:pPr>
        <w:pStyle w:val="Listenabsatz"/>
        <w:numPr>
          <w:ilvl w:val="0"/>
          <w:numId w:val="30"/>
        </w:numPr>
        <w:spacing w:after="160" w:line="259" w:lineRule="auto"/>
        <w:contextualSpacing/>
        <w:jc w:val="both"/>
        <w:rPr>
          <w:szCs w:val="22"/>
        </w:rPr>
      </w:pPr>
      <w:r w:rsidRPr="00E76313">
        <w:rPr>
          <w:szCs w:val="22"/>
        </w:rPr>
        <w:t xml:space="preserve">Für Interviews, die auf Basis des vom Auftragnehmer bereitgestellten Adressmaterials durchzuführen sind, wird die Übersetzung der Adressanzahl auf Vorschlag des Auftragnehmers gemeinsam mit der Auftraggeberin beschlossen. </w:t>
      </w:r>
      <w:r w:rsidR="006108F6" w:rsidRPr="00E76313">
        <w:rPr>
          <w:szCs w:val="22"/>
        </w:rPr>
        <w:t xml:space="preserve">Die Bereitstellung umfasst </w:t>
      </w:r>
      <w:r w:rsidRPr="0008286B">
        <w:rPr>
          <w:szCs w:val="22"/>
        </w:rPr>
        <w:t xml:space="preserve">im Einzelnen: </w:t>
      </w:r>
    </w:p>
    <w:p w14:paraId="1FD36AFF" w14:textId="77777777" w:rsidR="00B805D7" w:rsidRPr="0008286B" w:rsidRDefault="00B805D7" w:rsidP="00B805D7">
      <w:pPr>
        <w:pStyle w:val="Listenabsatz"/>
        <w:numPr>
          <w:ilvl w:val="1"/>
          <w:numId w:val="30"/>
        </w:numPr>
        <w:spacing w:after="160" w:line="259" w:lineRule="auto"/>
        <w:contextualSpacing/>
        <w:jc w:val="both"/>
        <w:rPr>
          <w:szCs w:val="22"/>
        </w:rPr>
      </w:pPr>
      <w:r w:rsidRPr="0008286B">
        <w:rPr>
          <w:szCs w:val="22"/>
        </w:rPr>
        <w:t xml:space="preserve">Für die telefonische Befragung: </w:t>
      </w:r>
    </w:p>
    <w:p w14:paraId="0CBC8358" w14:textId="77777777" w:rsidR="00B805D7" w:rsidRPr="0008286B" w:rsidRDefault="00B805D7" w:rsidP="00B805D7">
      <w:pPr>
        <w:pStyle w:val="Listenabsatz"/>
        <w:numPr>
          <w:ilvl w:val="2"/>
          <w:numId w:val="30"/>
        </w:numPr>
        <w:spacing w:after="160" w:line="259" w:lineRule="auto"/>
        <w:contextualSpacing/>
        <w:jc w:val="both"/>
        <w:rPr>
          <w:szCs w:val="22"/>
        </w:rPr>
      </w:pPr>
      <w:r w:rsidRPr="0008286B">
        <w:rPr>
          <w:szCs w:val="22"/>
        </w:rPr>
        <w:t>Es werden</w:t>
      </w:r>
      <w:r w:rsidRPr="0008286B">
        <w:t xml:space="preserve"> gültige </w:t>
      </w:r>
      <w:r w:rsidRPr="0008286B">
        <w:rPr>
          <w:szCs w:val="22"/>
        </w:rPr>
        <w:t>Telefonnummer, Name und Vorname der Ansprechperson, Anrede bereitgestellt</w:t>
      </w:r>
    </w:p>
    <w:p w14:paraId="37077E1E" w14:textId="0FB97D1D" w:rsidR="00B805D7" w:rsidRPr="0008286B" w:rsidRDefault="004E12DB" w:rsidP="00B805D7">
      <w:pPr>
        <w:pStyle w:val="Listenabsatz"/>
        <w:numPr>
          <w:ilvl w:val="2"/>
          <w:numId w:val="30"/>
        </w:numPr>
        <w:spacing w:after="160" w:line="259" w:lineRule="auto"/>
        <w:contextualSpacing/>
        <w:jc w:val="both"/>
        <w:rPr>
          <w:szCs w:val="22"/>
        </w:rPr>
      </w:pPr>
      <w:r w:rsidRPr="0008286B">
        <w:rPr>
          <w:szCs w:val="22"/>
        </w:rPr>
        <w:t>E</w:t>
      </w:r>
      <w:r w:rsidR="00B805D7" w:rsidRPr="0008286B">
        <w:rPr>
          <w:szCs w:val="22"/>
        </w:rPr>
        <w:t xml:space="preserve">in Abgleich mit der ADM Telefon-Sperrdatei sowie eigenen Sperrdateien </w:t>
      </w:r>
      <w:r w:rsidRPr="0008286B">
        <w:rPr>
          <w:szCs w:val="22"/>
        </w:rPr>
        <w:t xml:space="preserve">des </w:t>
      </w:r>
      <w:r w:rsidR="00B805D7" w:rsidRPr="0008286B">
        <w:rPr>
          <w:szCs w:val="22"/>
        </w:rPr>
        <w:t xml:space="preserve">Auftragnehmers </w:t>
      </w:r>
      <w:r w:rsidRPr="0008286B">
        <w:rPr>
          <w:szCs w:val="22"/>
        </w:rPr>
        <w:t xml:space="preserve">ist </w:t>
      </w:r>
      <w:r w:rsidR="00B805D7" w:rsidRPr="0008286B">
        <w:rPr>
          <w:szCs w:val="22"/>
        </w:rPr>
        <w:t>durch den Auftragnehmer</w:t>
      </w:r>
      <w:r w:rsidRPr="0008286B">
        <w:rPr>
          <w:szCs w:val="22"/>
        </w:rPr>
        <w:t xml:space="preserve"> sicherzustellen</w:t>
      </w:r>
      <w:r w:rsidR="00B805D7" w:rsidRPr="0008286B">
        <w:rPr>
          <w:szCs w:val="22"/>
        </w:rPr>
        <w:t>.</w:t>
      </w:r>
    </w:p>
    <w:p w14:paraId="357E12C0" w14:textId="77777777" w:rsidR="00B805D7" w:rsidRPr="0008286B" w:rsidRDefault="00B805D7" w:rsidP="00B805D7">
      <w:pPr>
        <w:pStyle w:val="Listenabsatz"/>
        <w:numPr>
          <w:ilvl w:val="1"/>
          <w:numId w:val="30"/>
        </w:numPr>
        <w:spacing w:after="160" w:line="259" w:lineRule="auto"/>
        <w:contextualSpacing/>
        <w:jc w:val="both"/>
        <w:rPr>
          <w:szCs w:val="22"/>
        </w:rPr>
      </w:pPr>
      <w:r w:rsidRPr="0008286B">
        <w:rPr>
          <w:szCs w:val="22"/>
        </w:rPr>
        <w:t>Für die Onlinebefragung:</w:t>
      </w:r>
    </w:p>
    <w:p w14:paraId="40A21F06" w14:textId="77777777" w:rsidR="00B805D7" w:rsidRPr="0008286B" w:rsidRDefault="00B805D7" w:rsidP="00B805D7">
      <w:pPr>
        <w:pStyle w:val="Listenabsatz"/>
        <w:numPr>
          <w:ilvl w:val="2"/>
          <w:numId w:val="30"/>
        </w:numPr>
        <w:spacing w:after="160" w:line="259" w:lineRule="auto"/>
        <w:contextualSpacing/>
        <w:jc w:val="both"/>
        <w:rPr>
          <w:szCs w:val="22"/>
        </w:rPr>
      </w:pPr>
      <w:r w:rsidRPr="0008286B">
        <w:rPr>
          <w:szCs w:val="22"/>
        </w:rPr>
        <w:t>Gültige E-Mail-Adresse, Name und Vorname der Ansprechperson</w:t>
      </w:r>
    </w:p>
    <w:p w14:paraId="268D09C4" w14:textId="47199937" w:rsidR="00B805D7" w:rsidRPr="0008286B" w:rsidRDefault="004E12DB" w:rsidP="00B805D7">
      <w:pPr>
        <w:pStyle w:val="Listenabsatz"/>
        <w:numPr>
          <w:ilvl w:val="2"/>
          <w:numId w:val="30"/>
        </w:numPr>
        <w:spacing w:after="160" w:line="259" w:lineRule="auto"/>
        <w:contextualSpacing/>
        <w:jc w:val="both"/>
        <w:rPr>
          <w:szCs w:val="22"/>
        </w:rPr>
      </w:pPr>
      <w:r w:rsidRPr="0008286B">
        <w:rPr>
          <w:szCs w:val="22"/>
        </w:rPr>
        <w:t>E</w:t>
      </w:r>
      <w:r w:rsidR="00B805D7" w:rsidRPr="0008286B">
        <w:rPr>
          <w:szCs w:val="22"/>
        </w:rPr>
        <w:t xml:space="preserve">in Abgleich mit der Robinsonliste </w:t>
      </w:r>
      <w:r w:rsidRPr="0008286B">
        <w:rPr>
          <w:szCs w:val="22"/>
        </w:rPr>
        <w:t>sowie</w:t>
      </w:r>
      <w:r w:rsidR="00B805D7" w:rsidRPr="0008286B">
        <w:rPr>
          <w:szCs w:val="22"/>
        </w:rPr>
        <w:t xml:space="preserve"> eigenen Sperrdateien des Auftragnehmers </w:t>
      </w:r>
      <w:r w:rsidRPr="0008286B">
        <w:rPr>
          <w:szCs w:val="22"/>
        </w:rPr>
        <w:t xml:space="preserve">ist </w:t>
      </w:r>
      <w:r w:rsidR="00B805D7" w:rsidRPr="0008286B">
        <w:rPr>
          <w:szCs w:val="22"/>
        </w:rPr>
        <w:t>durch den Auftragnehmer</w:t>
      </w:r>
      <w:r w:rsidRPr="0008286B">
        <w:rPr>
          <w:szCs w:val="22"/>
        </w:rPr>
        <w:t xml:space="preserve"> sicherzustellen</w:t>
      </w:r>
      <w:r w:rsidR="00B805D7" w:rsidRPr="0008286B">
        <w:rPr>
          <w:szCs w:val="22"/>
        </w:rPr>
        <w:t>.</w:t>
      </w:r>
    </w:p>
    <w:p w14:paraId="0BBC5CDA" w14:textId="77777777" w:rsidR="00B805D7" w:rsidRPr="0008286B" w:rsidRDefault="00B805D7" w:rsidP="00B805D7">
      <w:pPr>
        <w:pStyle w:val="Listenabsatz"/>
        <w:numPr>
          <w:ilvl w:val="1"/>
          <w:numId w:val="30"/>
        </w:numPr>
        <w:spacing w:after="160" w:line="259" w:lineRule="auto"/>
        <w:contextualSpacing/>
        <w:jc w:val="both"/>
        <w:rPr>
          <w:szCs w:val="22"/>
        </w:rPr>
      </w:pPr>
      <w:r w:rsidRPr="0008286B">
        <w:rPr>
          <w:szCs w:val="22"/>
        </w:rPr>
        <w:t>Für die schriftliche Befragung:</w:t>
      </w:r>
    </w:p>
    <w:p w14:paraId="5442D6F5" w14:textId="77777777" w:rsidR="00B805D7" w:rsidRPr="0008286B" w:rsidRDefault="00B805D7" w:rsidP="00B805D7">
      <w:pPr>
        <w:pStyle w:val="Listenabsatz"/>
        <w:numPr>
          <w:ilvl w:val="2"/>
          <w:numId w:val="30"/>
        </w:numPr>
        <w:spacing w:after="160" w:line="259" w:lineRule="auto"/>
        <w:contextualSpacing/>
        <w:jc w:val="both"/>
        <w:rPr>
          <w:szCs w:val="22"/>
        </w:rPr>
      </w:pPr>
      <w:r w:rsidRPr="0008286B">
        <w:rPr>
          <w:szCs w:val="22"/>
        </w:rPr>
        <w:t>Gültige Adresse inklusive Straße, Hausnummer, Postleitzahl und Ansprechperson mit Namen, Vorname und Anrede</w:t>
      </w:r>
    </w:p>
    <w:p w14:paraId="61DB5F94" w14:textId="4D3CCE07" w:rsidR="0008286B" w:rsidRPr="00D57CC0" w:rsidRDefault="004E12DB" w:rsidP="0008286B">
      <w:pPr>
        <w:pStyle w:val="Listenabsatz"/>
        <w:numPr>
          <w:ilvl w:val="2"/>
          <w:numId w:val="30"/>
        </w:numPr>
        <w:spacing w:after="160" w:line="259" w:lineRule="auto"/>
        <w:contextualSpacing/>
        <w:jc w:val="both"/>
        <w:rPr>
          <w:szCs w:val="22"/>
        </w:rPr>
      </w:pPr>
      <w:r w:rsidRPr="0008286B">
        <w:rPr>
          <w:szCs w:val="22"/>
        </w:rPr>
        <w:t>E</w:t>
      </w:r>
      <w:r w:rsidR="00B805D7" w:rsidRPr="0008286B">
        <w:rPr>
          <w:szCs w:val="22"/>
        </w:rPr>
        <w:t>in Abgleich mit der Robinsonliste sowie eigenen Sperrdateien des Auftragnehmers</w:t>
      </w:r>
      <w:r w:rsidRPr="0008286B">
        <w:rPr>
          <w:szCs w:val="22"/>
        </w:rPr>
        <w:t xml:space="preserve"> ist</w:t>
      </w:r>
      <w:r w:rsidR="00B805D7" w:rsidRPr="0008286B">
        <w:rPr>
          <w:szCs w:val="22"/>
        </w:rPr>
        <w:t xml:space="preserve"> durch den Auftragnehmer</w:t>
      </w:r>
      <w:r w:rsidRPr="0008286B">
        <w:rPr>
          <w:szCs w:val="22"/>
        </w:rPr>
        <w:t xml:space="preserve"> sicherzustellen</w:t>
      </w:r>
    </w:p>
    <w:p w14:paraId="65BA60C9" w14:textId="14F4CF47" w:rsidR="009031C4" w:rsidRDefault="00DB3093" w:rsidP="00DB3093">
      <w:pPr>
        <w:pStyle w:val="berschrift3"/>
      </w:pPr>
      <w:bookmarkStart w:id="71" w:name="_Toc229138687"/>
      <w:bookmarkStart w:id="72" w:name="_Toc229138688"/>
      <w:bookmarkStart w:id="73" w:name="_Toc237947127"/>
      <w:bookmarkEnd w:id="71"/>
      <w:r>
        <w:t>Qualitative M</w:t>
      </w:r>
      <w:r w:rsidR="00A91388">
        <w:t>a</w:t>
      </w:r>
      <w:r>
        <w:t>rktforschungsmetoden</w:t>
      </w:r>
      <w:bookmarkEnd w:id="72"/>
      <w:bookmarkEnd w:id="73"/>
    </w:p>
    <w:p w14:paraId="19CC52DC" w14:textId="4AB5233E" w:rsidR="00DB3093" w:rsidRDefault="000A3ADD" w:rsidP="000A3ADD">
      <w:pPr>
        <w:pStyle w:val="Kopfzeile"/>
        <w:tabs>
          <w:tab w:val="clear" w:pos="9072"/>
        </w:tabs>
        <w:jc w:val="both"/>
        <w:rPr>
          <w:rFonts w:cs="Arial"/>
          <w:spacing w:val="5"/>
          <w:szCs w:val="22"/>
        </w:rPr>
      </w:pPr>
      <w:r w:rsidRPr="00114DE6">
        <w:rPr>
          <w:rFonts w:cs="Arial"/>
          <w:spacing w:val="5"/>
          <w:szCs w:val="22"/>
        </w:rPr>
        <w:t>Die Auftraggeberin benötigt die Befragungen von verschiedenen Personengruppen</w:t>
      </w:r>
      <w:r w:rsidR="00DB3093">
        <w:rPr>
          <w:rFonts w:cs="Arial"/>
          <w:spacing w:val="5"/>
          <w:szCs w:val="22"/>
        </w:rPr>
        <w:t xml:space="preserve"> als Einzelinterviews, Gruppendiskussionen sowie Workshops </w:t>
      </w:r>
      <w:r w:rsidRPr="00114DE6">
        <w:rPr>
          <w:rFonts w:cs="Arial"/>
          <w:spacing w:val="5"/>
          <w:szCs w:val="22"/>
        </w:rPr>
        <w:t xml:space="preserve">mit </w:t>
      </w:r>
      <w:r w:rsidR="00DB3093">
        <w:rPr>
          <w:rFonts w:cs="Arial"/>
          <w:spacing w:val="5"/>
          <w:szCs w:val="22"/>
        </w:rPr>
        <w:t>unterschiedlicher Anzahl</w:t>
      </w:r>
      <w:r w:rsidRPr="00114DE6">
        <w:rPr>
          <w:rFonts w:cs="Arial"/>
          <w:spacing w:val="5"/>
          <w:szCs w:val="22"/>
        </w:rPr>
        <w:t xml:space="preserve"> Teilnehmenden, unterschiedlicher Befragungsdauer und unterschiedlicher Erreichbarkeit der verschiedenen Personengruppen. </w:t>
      </w:r>
    </w:p>
    <w:p w14:paraId="12C27449" w14:textId="437CDB6E" w:rsidR="00DB3093" w:rsidRPr="00DB3093" w:rsidRDefault="00DB3093" w:rsidP="00534CF3">
      <w:pPr>
        <w:pStyle w:val="berschrift4"/>
      </w:pPr>
      <w:bookmarkStart w:id="74" w:name="_Toc229138689"/>
      <w:bookmarkStart w:id="75" w:name="_Toc237947128"/>
      <w:r w:rsidRPr="00DB3093">
        <w:lastRenderedPageBreak/>
        <w:t>Allgemeines</w:t>
      </w:r>
      <w:bookmarkEnd w:id="74"/>
      <w:bookmarkEnd w:id="75"/>
    </w:p>
    <w:p w14:paraId="7393B66D" w14:textId="2239B353" w:rsidR="000A3ADD" w:rsidRPr="00114DE6" w:rsidRDefault="007E7621" w:rsidP="007E7621">
      <w:pPr>
        <w:pStyle w:val="berschrift7"/>
        <w:ind w:firstLine="360"/>
      </w:pPr>
      <w:bookmarkStart w:id="76" w:name="_Toc237947129"/>
      <w:r>
        <w:t xml:space="preserve">a. </w:t>
      </w:r>
      <w:r w:rsidR="000A3ADD" w:rsidRPr="00114DE6">
        <w:t>Dauer und Anzahl</w:t>
      </w:r>
      <w:bookmarkEnd w:id="76"/>
      <w:r w:rsidR="000A3ADD" w:rsidRPr="00114DE6">
        <w:t xml:space="preserve"> </w:t>
      </w:r>
    </w:p>
    <w:p w14:paraId="04CA5D66" w14:textId="7C705A46" w:rsidR="000A3ADD" w:rsidRPr="00114DE6" w:rsidRDefault="000A3ADD" w:rsidP="000A3ADD">
      <w:pPr>
        <w:pStyle w:val="Listenabsatz"/>
        <w:numPr>
          <w:ilvl w:val="0"/>
          <w:numId w:val="30"/>
        </w:numPr>
        <w:jc w:val="both"/>
        <w:rPr>
          <w:szCs w:val="22"/>
        </w:rPr>
      </w:pPr>
      <w:r w:rsidRPr="00114DE6">
        <w:rPr>
          <w:szCs w:val="22"/>
        </w:rPr>
        <w:t>Der Auftragnehmer führt Diskussionsrunden mit einer Dauer von 30, 60, 90, 120 oder 180 Minuten durch</w:t>
      </w:r>
      <w:r>
        <w:rPr>
          <w:szCs w:val="22"/>
        </w:rPr>
        <w:t>.</w:t>
      </w:r>
    </w:p>
    <w:p w14:paraId="626DD7D0" w14:textId="51066956" w:rsidR="000A3ADD" w:rsidRDefault="000A3ADD" w:rsidP="000A3ADD">
      <w:pPr>
        <w:pStyle w:val="Listenabsatz"/>
        <w:numPr>
          <w:ilvl w:val="0"/>
          <w:numId w:val="30"/>
        </w:numPr>
        <w:jc w:val="both"/>
        <w:rPr>
          <w:szCs w:val="22"/>
        </w:rPr>
      </w:pPr>
      <w:r w:rsidRPr="00114DE6">
        <w:rPr>
          <w:szCs w:val="22"/>
        </w:rPr>
        <w:t xml:space="preserve">Die Anzahl der Teilnehmenden je Gruppendiskussion </w:t>
      </w:r>
      <w:r w:rsidR="004521CA">
        <w:rPr>
          <w:szCs w:val="22"/>
        </w:rPr>
        <w:t xml:space="preserve">oder je Workshop </w:t>
      </w:r>
      <w:r w:rsidRPr="00114DE6">
        <w:rPr>
          <w:szCs w:val="22"/>
        </w:rPr>
        <w:t>beträgt netto sechs Personen</w:t>
      </w:r>
      <w:r w:rsidR="004521CA">
        <w:rPr>
          <w:szCs w:val="22"/>
        </w:rPr>
        <w:t xml:space="preserve">, bei Einzelinterviews werden mindestens 12 Interviews </w:t>
      </w:r>
      <w:r w:rsidR="00534CF3">
        <w:rPr>
          <w:szCs w:val="22"/>
        </w:rPr>
        <w:t>beauftragt.</w:t>
      </w:r>
      <w:r w:rsidRPr="00114DE6">
        <w:rPr>
          <w:szCs w:val="22"/>
        </w:rPr>
        <w:t xml:space="preserve"> </w:t>
      </w:r>
    </w:p>
    <w:p w14:paraId="2AFD2486" w14:textId="2740911F" w:rsidR="000A3ADD" w:rsidRPr="00D57CC0" w:rsidRDefault="00C245A8" w:rsidP="00D57CC0">
      <w:pPr>
        <w:pStyle w:val="Listenabsatz"/>
        <w:numPr>
          <w:ilvl w:val="0"/>
          <w:numId w:val="30"/>
        </w:numPr>
        <w:jc w:val="both"/>
        <w:rPr>
          <w:szCs w:val="22"/>
        </w:rPr>
      </w:pPr>
      <w:r w:rsidRPr="00E76313">
        <w:rPr>
          <w:szCs w:val="22"/>
        </w:rPr>
        <w:t>Die Auftraggeberin</w:t>
      </w:r>
      <w:r w:rsidR="00F5353D" w:rsidRPr="0008286B">
        <w:rPr>
          <w:szCs w:val="22"/>
        </w:rPr>
        <w:t xml:space="preserve"> kann mehrere Gruppendiskussionen, Workshops oder Einzelinterviews zum gleichen Befragungsthema be</w:t>
      </w:r>
      <w:r w:rsidR="00BA5B27" w:rsidRPr="0008286B">
        <w:rPr>
          <w:szCs w:val="22"/>
        </w:rPr>
        <w:t>auftragen</w:t>
      </w:r>
      <w:r w:rsidR="00F5353D" w:rsidRPr="0008286B">
        <w:rPr>
          <w:szCs w:val="22"/>
        </w:rPr>
        <w:t>.</w:t>
      </w:r>
    </w:p>
    <w:p w14:paraId="4C6EF9FA" w14:textId="5C5DCA53" w:rsidR="000A3ADD" w:rsidRPr="00114DE6" w:rsidRDefault="007E7621" w:rsidP="007E7621">
      <w:pPr>
        <w:pStyle w:val="berschrift7"/>
        <w:ind w:firstLine="360"/>
      </w:pPr>
      <w:bookmarkStart w:id="77" w:name="_Toc237947130"/>
      <w:r>
        <w:t xml:space="preserve">b. </w:t>
      </w:r>
      <w:r w:rsidR="000A3ADD" w:rsidRPr="00114DE6">
        <w:t>Zu befragende Personengruppen</w:t>
      </w:r>
      <w:bookmarkEnd w:id="77"/>
    </w:p>
    <w:p w14:paraId="5878C8BB" w14:textId="656E8514" w:rsidR="000A3ADD" w:rsidRPr="00114DE6" w:rsidRDefault="000A3ADD" w:rsidP="000A3ADD">
      <w:pPr>
        <w:pStyle w:val="Listenabsatz"/>
        <w:numPr>
          <w:ilvl w:val="0"/>
          <w:numId w:val="30"/>
        </w:numPr>
        <w:jc w:val="both"/>
        <w:rPr>
          <w:szCs w:val="22"/>
        </w:rPr>
      </w:pPr>
      <w:r w:rsidRPr="0075004A">
        <w:rPr>
          <w:szCs w:val="22"/>
        </w:rPr>
        <w:t>Es sind unterschiedliche Personengruppen zu befragen. Die Erreichbarkeit der zu befragenden Personengruppe wird durch Inzidenzbereiche von 81% bis 100%, 61% bis 80%, 41% bis 60%, 21% bis 40% und bis 20% berücksichtigt</w:t>
      </w:r>
      <w:r w:rsidR="00834503" w:rsidRPr="0075004A">
        <w:rPr>
          <w:szCs w:val="22"/>
        </w:rPr>
        <w:t>. Im Preisblatt (Anl. B.03</w:t>
      </w:r>
      <w:r w:rsidR="009A5193" w:rsidRPr="0075004A">
        <w:rPr>
          <w:szCs w:val="22"/>
        </w:rPr>
        <w:t>_Preisblatt</w:t>
      </w:r>
      <w:r w:rsidR="00834503" w:rsidRPr="0075004A">
        <w:rPr>
          <w:szCs w:val="22"/>
        </w:rPr>
        <w:t xml:space="preserve">) werden nicht alle Inzidenzbereiche aufgeführt und für die Preiskalkulation dargestellt. Auch die dort nicht aufgeführte Inzidenzstufen können von der Auftraggeberin beauftragt werden. </w:t>
      </w:r>
      <w:r w:rsidRPr="0075004A">
        <w:rPr>
          <w:szCs w:val="22"/>
        </w:rPr>
        <w:t>Die Inzidenz ist zwischen Auftragnehmer und Auftraggeberin zu definieren und ein Prozess zur Inzidenzfindung für</w:t>
      </w:r>
      <w:r w:rsidRPr="00114DE6">
        <w:rPr>
          <w:szCs w:val="22"/>
        </w:rPr>
        <w:t xml:space="preserve"> einzelne Personengruppen auszuarbeiten (telefonisch oder per Web-Konferenz im Rahmen des Kick-Off-Meetings, Umfang 0,5 AT Projektleitung).</w:t>
      </w:r>
    </w:p>
    <w:p w14:paraId="65F37915" w14:textId="0FD60B6E" w:rsidR="000A3ADD" w:rsidRPr="00D57CC0" w:rsidRDefault="000A3ADD" w:rsidP="000A3ADD">
      <w:pPr>
        <w:pStyle w:val="Listenabsatz"/>
        <w:numPr>
          <w:ilvl w:val="0"/>
          <w:numId w:val="30"/>
        </w:numPr>
        <w:jc w:val="both"/>
        <w:rPr>
          <w:szCs w:val="22"/>
        </w:rPr>
      </w:pPr>
      <w:r w:rsidRPr="00114DE6">
        <w:rPr>
          <w:szCs w:val="22"/>
        </w:rPr>
        <w:t>Die Auswahl und genaue Definition der zu befragenden Kundengruppe erfolgt durch die Auftraggeberin, bevor der Auftragnehmer den Screeningfragebogen entwickelt und die Rekrutierung der Probanden übernimmt. Aus der Definition der Kundengruppe ergibt sich die Verteilung der zu rekrutierenden Personen nach soziodemographischen (z. B. Alter, Geschlecht, höchstem Bildungsabschluss, Anzahl und Alter der Kinder, Beschäftigungsstatus) und weiteren zusätzlichen Merkmalen (z. B. Einstellungen zum Thema Gesundheit, Interessen).</w:t>
      </w:r>
    </w:p>
    <w:p w14:paraId="4878F837" w14:textId="6CF77ACC" w:rsidR="000A3ADD" w:rsidRPr="00114DE6" w:rsidRDefault="007E7621" w:rsidP="007E7621">
      <w:pPr>
        <w:pStyle w:val="berschrift7"/>
        <w:ind w:firstLine="360"/>
      </w:pPr>
      <w:bookmarkStart w:id="78" w:name="_Toc237947131"/>
      <w:r>
        <w:t xml:space="preserve">c. </w:t>
      </w:r>
      <w:r w:rsidR="000A3ADD" w:rsidRPr="00114DE6">
        <w:t>Projektmanagement &amp; Abstimmungsleistungen</w:t>
      </w:r>
      <w:bookmarkEnd w:id="78"/>
    </w:p>
    <w:p w14:paraId="63D72ACC" w14:textId="06BD1CBD" w:rsidR="000A3ADD" w:rsidRPr="00114DE6" w:rsidRDefault="000A3ADD" w:rsidP="000A3ADD">
      <w:pPr>
        <w:pStyle w:val="Listenabsatz"/>
        <w:numPr>
          <w:ilvl w:val="0"/>
          <w:numId w:val="41"/>
        </w:numPr>
        <w:spacing w:after="160" w:line="259" w:lineRule="auto"/>
        <w:contextualSpacing/>
        <w:jc w:val="both"/>
        <w:rPr>
          <w:szCs w:val="22"/>
        </w:rPr>
      </w:pPr>
      <w:r w:rsidRPr="00114DE6">
        <w:rPr>
          <w:szCs w:val="22"/>
        </w:rPr>
        <w:t xml:space="preserve">Der Auftragnehmer übernimmt die vollständige Organisation und Koordination aller notwendigen Schritte zur Durchführung </w:t>
      </w:r>
      <w:r w:rsidR="005F5EA2">
        <w:rPr>
          <w:szCs w:val="22"/>
        </w:rPr>
        <w:t>der qu</w:t>
      </w:r>
      <w:r w:rsidR="008F5757">
        <w:rPr>
          <w:szCs w:val="22"/>
        </w:rPr>
        <w:t>ali</w:t>
      </w:r>
      <w:r w:rsidR="005F5EA2">
        <w:rPr>
          <w:szCs w:val="22"/>
        </w:rPr>
        <w:t>tativen Befragungen</w:t>
      </w:r>
      <w:r w:rsidRPr="00114DE6">
        <w:rPr>
          <w:szCs w:val="22"/>
        </w:rPr>
        <w:t xml:space="preserve"> durch eine Projektleiterin/einen Projektleiter.</w:t>
      </w:r>
    </w:p>
    <w:p w14:paraId="5091C5A0" w14:textId="7C85C2D6" w:rsidR="000A3ADD" w:rsidRPr="00114DE6" w:rsidRDefault="000A3ADD" w:rsidP="000A3ADD">
      <w:pPr>
        <w:pStyle w:val="Listenabsatz"/>
        <w:numPr>
          <w:ilvl w:val="0"/>
          <w:numId w:val="41"/>
        </w:numPr>
        <w:spacing w:after="160" w:line="259" w:lineRule="auto"/>
        <w:contextualSpacing/>
        <w:jc w:val="both"/>
        <w:rPr>
          <w:szCs w:val="22"/>
        </w:rPr>
      </w:pPr>
      <w:r w:rsidRPr="00114DE6">
        <w:rPr>
          <w:szCs w:val="22"/>
        </w:rPr>
        <w:t xml:space="preserve">Der Auftragnehmer berät die Auftraggeberin auf ihren Wunsch vor Beginn der Studie zum optimalen Studiendesign und Studienverlauf. </w:t>
      </w:r>
    </w:p>
    <w:p w14:paraId="03576C16" w14:textId="3587188F" w:rsidR="000A3ADD" w:rsidRPr="00114DE6" w:rsidRDefault="000A3ADD" w:rsidP="000A3ADD">
      <w:pPr>
        <w:pStyle w:val="Listenabsatz"/>
        <w:numPr>
          <w:ilvl w:val="0"/>
          <w:numId w:val="41"/>
        </w:numPr>
        <w:jc w:val="both"/>
        <w:rPr>
          <w:szCs w:val="22"/>
        </w:rPr>
      </w:pPr>
      <w:r w:rsidRPr="00114DE6">
        <w:rPr>
          <w:szCs w:val="22"/>
        </w:rPr>
        <w:t>Darüber hinaus stellt der Auftragnehmer eine enge Kommunikation und Begleitung der Auftraggeberin im Studienverlauf sicher. Hierbei hat der Auftragnehmer die Funktion der Beraterin/des Beraters zu übernehmen.</w:t>
      </w:r>
    </w:p>
    <w:p w14:paraId="41BE4C7B" w14:textId="2B4E0964" w:rsidR="006D3F51" w:rsidRPr="00D57CC0" w:rsidRDefault="000A3ADD" w:rsidP="000A3ADD">
      <w:pPr>
        <w:pStyle w:val="Listenabsatz"/>
        <w:numPr>
          <w:ilvl w:val="0"/>
          <w:numId w:val="41"/>
        </w:numPr>
        <w:jc w:val="both"/>
        <w:rPr>
          <w:szCs w:val="22"/>
        </w:rPr>
      </w:pPr>
      <w:r w:rsidRPr="00114DE6">
        <w:rPr>
          <w:szCs w:val="22"/>
        </w:rPr>
        <w:t>Alle Abstimmungstermine und -telefonate vor und während des gesamten Studienverlaufs werden vo</w:t>
      </w:r>
      <w:r w:rsidR="001762C6">
        <w:rPr>
          <w:szCs w:val="22"/>
        </w:rPr>
        <w:t>m</w:t>
      </w:r>
      <w:r w:rsidRPr="00114DE6">
        <w:rPr>
          <w:szCs w:val="22"/>
        </w:rPr>
        <w:t xml:space="preserve"> Auftragnehmer organisiert und durch eine Agenda strukturiert sowie ein Ergebnis schriftlich protokolliert.</w:t>
      </w:r>
    </w:p>
    <w:p w14:paraId="32A9EFB0" w14:textId="62A988CF" w:rsidR="000A3ADD" w:rsidRPr="00114DE6" w:rsidRDefault="007E7621" w:rsidP="007E7621">
      <w:pPr>
        <w:pStyle w:val="berschrift7"/>
        <w:ind w:firstLine="360"/>
      </w:pPr>
      <w:bookmarkStart w:id="79" w:name="_Toc237947132"/>
      <w:r>
        <w:t xml:space="preserve">d. </w:t>
      </w:r>
      <w:r w:rsidR="000A3ADD" w:rsidRPr="00114DE6">
        <w:t>Entwicklung Screeningfragebogen, Rekrutierung und Incentivierung der Probanden</w:t>
      </w:r>
      <w:bookmarkEnd w:id="79"/>
    </w:p>
    <w:p w14:paraId="629D8868" w14:textId="25ADC4C2" w:rsidR="00432391" w:rsidRPr="00432391" w:rsidRDefault="000A3ADD" w:rsidP="00432391">
      <w:pPr>
        <w:pStyle w:val="Listenabsatz"/>
        <w:numPr>
          <w:ilvl w:val="0"/>
          <w:numId w:val="30"/>
        </w:numPr>
        <w:jc w:val="both"/>
        <w:rPr>
          <w:szCs w:val="22"/>
        </w:rPr>
      </w:pPr>
      <w:r w:rsidRPr="00432391">
        <w:rPr>
          <w:szCs w:val="22"/>
        </w:rPr>
        <w:t>Der Auftragnehmer entwickelt den Fragebogen zur Rekrutierung der definierten Personengruppe in der vereinbarten Verteilung.</w:t>
      </w:r>
      <w:r w:rsidR="00432391">
        <w:rPr>
          <w:szCs w:val="22"/>
        </w:rPr>
        <w:t xml:space="preserve"> </w:t>
      </w:r>
      <w:r w:rsidR="00432391" w:rsidRPr="006D3F51">
        <w:rPr>
          <w:szCs w:val="22"/>
        </w:rPr>
        <w:t>Der</w:t>
      </w:r>
      <w:r w:rsidR="00432391" w:rsidRPr="00432391">
        <w:rPr>
          <w:szCs w:val="22"/>
        </w:rPr>
        <w:t xml:space="preserve"> gesamte Fragebogen und die Einladung zur Befragung ist im Vorfeld mit der Auftraggeberin abzustimmen und von dieser in Textform freizugeben.</w:t>
      </w:r>
    </w:p>
    <w:p w14:paraId="583EA5C9" w14:textId="64734A00" w:rsidR="000A3ADD" w:rsidRPr="00114DE6" w:rsidRDefault="000A3ADD" w:rsidP="000A3ADD">
      <w:pPr>
        <w:pStyle w:val="Listenabsatz"/>
        <w:numPr>
          <w:ilvl w:val="0"/>
          <w:numId w:val="30"/>
        </w:numPr>
        <w:jc w:val="both"/>
        <w:rPr>
          <w:szCs w:val="22"/>
        </w:rPr>
      </w:pPr>
      <w:r w:rsidRPr="00114DE6">
        <w:rPr>
          <w:szCs w:val="22"/>
        </w:rPr>
        <w:t xml:space="preserve">Die Rekrutierung der Probanden umfasst die Recherche von Personen, die datenschutzkonforme Kontaktierung und die Vereinbarung zur Teilnahme an der Untersuchung. Die absolute </w:t>
      </w:r>
      <w:r w:rsidR="00936560">
        <w:rPr>
          <w:szCs w:val="22"/>
        </w:rPr>
        <w:t xml:space="preserve">beauftragte </w:t>
      </w:r>
      <w:r w:rsidRPr="00114DE6">
        <w:rPr>
          <w:szCs w:val="22"/>
        </w:rPr>
        <w:t xml:space="preserve">Anzahl von Probanden aus der definierten Personengruppe in der festgelegten Verteilung ist einzuhalten. Alle Befragungsteilnehmenden </w:t>
      </w:r>
      <w:r w:rsidRPr="00114DE6">
        <w:rPr>
          <w:szCs w:val="22"/>
        </w:rPr>
        <w:lastRenderedPageBreak/>
        <w:t>dürfen sechs Monate vor der Untersuchung an keiner Befragung einer Krankenversicherung teilgenommen haben und nicht im Bereich Marktforschung, Marketing oder Krankenversicherung beschäftigt sein. Eine Rekrutierung von Probanden vor Geschäftsstellen der Auftraggeberin oder vor Geschäftsstellen anderer Krankenkassen ist zu unterlassen.</w:t>
      </w:r>
    </w:p>
    <w:p w14:paraId="7D94DA5C" w14:textId="21BDF9BA" w:rsidR="000A3ADD" w:rsidRPr="00D57CC0" w:rsidRDefault="000A3ADD" w:rsidP="00D57CC0">
      <w:pPr>
        <w:pStyle w:val="Listenabsatz"/>
        <w:numPr>
          <w:ilvl w:val="0"/>
          <w:numId w:val="30"/>
        </w:numPr>
        <w:jc w:val="both"/>
        <w:rPr>
          <w:szCs w:val="22"/>
        </w:rPr>
      </w:pPr>
      <w:r w:rsidRPr="00114DE6">
        <w:rPr>
          <w:szCs w:val="22"/>
        </w:rPr>
        <w:t>Die Teilnahme der Probanden an der Untersuchung wird durch den Auftragnehmer marktüblich vergütet.</w:t>
      </w:r>
      <w:r w:rsidR="00A30D82">
        <w:rPr>
          <w:szCs w:val="22"/>
        </w:rPr>
        <w:t xml:space="preserve"> Die Kosten der Teilnahme der Probanden sind der Auftraggeberin nicht als eigene Kostenpositionen in Rechnung zu stellen</w:t>
      </w:r>
      <w:r w:rsidR="00C055AA">
        <w:rPr>
          <w:szCs w:val="22"/>
        </w:rPr>
        <w:t>,</w:t>
      </w:r>
      <w:r w:rsidR="00A30D82">
        <w:rPr>
          <w:szCs w:val="22"/>
        </w:rPr>
        <w:t xml:space="preserve"> sondern mit den vereinbarten Preisen abgegolten. </w:t>
      </w:r>
    </w:p>
    <w:p w14:paraId="5289F2A2" w14:textId="582087D6" w:rsidR="000A3ADD" w:rsidRPr="00114DE6" w:rsidRDefault="007E7621" w:rsidP="007E7621">
      <w:pPr>
        <w:pStyle w:val="berschrift7"/>
        <w:ind w:firstLine="360"/>
      </w:pPr>
      <w:bookmarkStart w:id="80" w:name="_Toc237947133"/>
      <w:r>
        <w:t xml:space="preserve">e. </w:t>
      </w:r>
      <w:r w:rsidR="000A3ADD" w:rsidRPr="00114DE6">
        <w:t>Inhalte der Befragung</w:t>
      </w:r>
      <w:bookmarkEnd w:id="80"/>
    </w:p>
    <w:p w14:paraId="2E517A7E" w14:textId="18D337B5" w:rsidR="000A3ADD" w:rsidRPr="00D57CC0" w:rsidRDefault="000A3ADD" w:rsidP="00D57CC0">
      <w:pPr>
        <w:pStyle w:val="Listenabsatz"/>
        <w:numPr>
          <w:ilvl w:val="0"/>
          <w:numId w:val="30"/>
        </w:numPr>
        <w:jc w:val="both"/>
        <w:rPr>
          <w:szCs w:val="22"/>
        </w:rPr>
      </w:pPr>
      <w:r w:rsidRPr="00114DE6">
        <w:rPr>
          <w:szCs w:val="22"/>
        </w:rPr>
        <w:t xml:space="preserve">Die Entwicklung der Befragungsinhalte und deren Orientierung an der jeweiligen Zielsetzung der Befragung erfolgt in einem Kick-Off Meeting. Die Projektleitung des Auftragnehmers erarbeitet hier zusammen mit der Auftraggeberin die Grundstruktur des Gesprächsleitfadens (telefonisch oder per Web-Konferenz, Umfang 0,5 AT Projektleitung im Rahmen des Kick-Off-Meetings). Die Umsetzung der grundlegenden forschungsleitenden Fragestellung und Entwicklung des Gesprächsleitfadens inklusive der Entwicklung des Einladungs- und des Verabschiedungstextes erfolgt durch den Auftragnehmer in enger Abstimmung mit der Auftraggeberin (telefonisch oder per Web-Konferenz, Umfang 1,0 AT Projektleitung im Rahmen der Fragebogenentwicklung). Der gesamte Leitfaden ist im Vorfeld mit der Auftraggeberin abzustimmen und von dieser </w:t>
      </w:r>
      <w:r w:rsidR="00703E24">
        <w:rPr>
          <w:szCs w:val="22"/>
        </w:rPr>
        <w:t>in Textform</w:t>
      </w:r>
      <w:r w:rsidR="00703E24" w:rsidRPr="00114DE6">
        <w:rPr>
          <w:szCs w:val="22"/>
        </w:rPr>
        <w:t xml:space="preserve"> </w:t>
      </w:r>
      <w:r w:rsidRPr="00114DE6">
        <w:rPr>
          <w:szCs w:val="22"/>
        </w:rPr>
        <w:t>freizugeben.</w:t>
      </w:r>
    </w:p>
    <w:p w14:paraId="06D4F74A" w14:textId="1399D9E6" w:rsidR="000A3ADD" w:rsidRPr="00C74622" w:rsidRDefault="007E7621" w:rsidP="007E7621">
      <w:pPr>
        <w:pStyle w:val="berschrift7"/>
        <w:ind w:firstLine="360"/>
      </w:pPr>
      <w:bookmarkStart w:id="81" w:name="_Toc237947134"/>
      <w:r>
        <w:t xml:space="preserve">f. </w:t>
      </w:r>
      <w:r w:rsidR="000A3ADD" w:rsidRPr="00C74622">
        <w:t>Bereitstellung eines digitalen Raumes</w:t>
      </w:r>
      <w:bookmarkEnd w:id="81"/>
    </w:p>
    <w:p w14:paraId="700CFCB7" w14:textId="3AA6DFBC" w:rsidR="00835850" w:rsidRPr="00534CF3" w:rsidRDefault="000A3ADD" w:rsidP="00D57CC0">
      <w:pPr>
        <w:pStyle w:val="Listenabsatz"/>
        <w:ind w:left="720"/>
        <w:jc w:val="both"/>
        <w:rPr>
          <w:color w:val="000000" w:themeColor="text1"/>
          <w:szCs w:val="22"/>
        </w:rPr>
      </w:pPr>
      <w:r w:rsidRPr="006D3F51">
        <w:rPr>
          <w:color w:val="000000" w:themeColor="text1"/>
          <w:szCs w:val="22"/>
        </w:rPr>
        <w:t>Der Auftragnehmer hat die Durchführung mit einer geeigneten Software, die eine Beobachtung für die Auftraggeberin ermöglicht, zu gewährleisten. Bei der digitalen Befragung ist der Durchführungsort nicht festgelegt, die gegebenenfalls vorhandene Anforderung zum dauerhaften Wohnsitz der Probanden (z. B. in Hessen) bleibt davon unberührt.</w:t>
      </w:r>
    </w:p>
    <w:p w14:paraId="288ACB3E" w14:textId="31A58047" w:rsidR="000A3ADD" w:rsidRPr="00114DE6" w:rsidRDefault="007E7621" w:rsidP="007E7621">
      <w:pPr>
        <w:pStyle w:val="berschrift7"/>
        <w:ind w:firstLine="360"/>
      </w:pPr>
      <w:bookmarkStart w:id="82" w:name="_Toc237947135"/>
      <w:r>
        <w:t xml:space="preserve">g. </w:t>
      </w:r>
      <w:r w:rsidR="000A3ADD" w:rsidRPr="00114DE6">
        <w:t>Moderation</w:t>
      </w:r>
      <w:bookmarkEnd w:id="82"/>
      <w:r w:rsidR="000A3ADD" w:rsidRPr="00114DE6">
        <w:t xml:space="preserve"> </w:t>
      </w:r>
    </w:p>
    <w:p w14:paraId="6FA3E2E9" w14:textId="72C895B3" w:rsidR="000A3ADD" w:rsidRPr="00114DE6" w:rsidRDefault="000A3ADD" w:rsidP="000A3ADD">
      <w:pPr>
        <w:pStyle w:val="Listenabsatz"/>
        <w:numPr>
          <w:ilvl w:val="0"/>
          <w:numId w:val="30"/>
        </w:numPr>
        <w:jc w:val="both"/>
        <w:rPr>
          <w:szCs w:val="22"/>
        </w:rPr>
      </w:pPr>
      <w:r w:rsidRPr="00114DE6">
        <w:rPr>
          <w:szCs w:val="22"/>
        </w:rPr>
        <w:t xml:space="preserve">Die Durchführung der </w:t>
      </w:r>
      <w:r w:rsidR="00617B5D">
        <w:rPr>
          <w:szCs w:val="22"/>
        </w:rPr>
        <w:t>qualitativen Befragung</w:t>
      </w:r>
      <w:r w:rsidR="00617B5D" w:rsidRPr="00114DE6">
        <w:rPr>
          <w:szCs w:val="22"/>
        </w:rPr>
        <w:t xml:space="preserve"> </w:t>
      </w:r>
      <w:r w:rsidRPr="00114DE6">
        <w:rPr>
          <w:szCs w:val="22"/>
        </w:rPr>
        <w:t xml:space="preserve">erfolgt durch eine Moderatorin/einen Moderator, die/der anhand des ausgearbeiteten Leitfadens die Befragung durchführt. Um eine zielgerichtete Befragung im Hinblick auf die forschungsleitende Fragestellung sicherzustellen, kommen entsprechende Befragungstechniken wie zum Beispiel Kreativtechniken oder Assoziativtechniken zum Einsatz. </w:t>
      </w:r>
      <w:r w:rsidR="00617B5D">
        <w:rPr>
          <w:szCs w:val="22"/>
        </w:rPr>
        <w:t xml:space="preserve">Der </w:t>
      </w:r>
      <w:r w:rsidRPr="00114DE6">
        <w:rPr>
          <w:szCs w:val="22"/>
        </w:rPr>
        <w:t xml:space="preserve">Auftragnehmer stellt die moderierende Person bereit. </w:t>
      </w:r>
    </w:p>
    <w:p w14:paraId="7D44F93B" w14:textId="0360CB41" w:rsidR="000A3ADD" w:rsidRDefault="000A3ADD" w:rsidP="000A3ADD">
      <w:pPr>
        <w:pStyle w:val="Listenabsatz"/>
        <w:numPr>
          <w:ilvl w:val="0"/>
          <w:numId w:val="30"/>
        </w:numPr>
        <w:jc w:val="both"/>
        <w:rPr>
          <w:szCs w:val="22"/>
        </w:rPr>
      </w:pPr>
      <w:r w:rsidRPr="00114DE6">
        <w:rPr>
          <w:szCs w:val="22"/>
        </w:rPr>
        <w:t xml:space="preserve">Für den Fall der digitalen Durchführung der </w:t>
      </w:r>
      <w:r w:rsidR="00617B5D">
        <w:rPr>
          <w:szCs w:val="22"/>
        </w:rPr>
        <w:t>qualitativen Befragung</w:t>
      </w:r>
      <w:r w:rsidR="00617B5D" w:rsidRPr="00114DE6">
        <w:rPr>
          <w:szCs w:val="22"/>
        </w:rPr>
        <w:t xml:space="preserve"> </w:t>
      </w:r>
      <w:r w:rsidRPr="00114DE6">
        <w:rPr>
          <w:szCs w:val="22"/>
        </w:rPr>
        <w:t>unterstützt eine durch den Auftragnehmer ebenfalls bereitzustellende co-moderierende Person die Moderatorin/den Moderator, um sicherzustellen, dass technische Probleme auf Seiten der Probanden schnell behoben werden können sowie Wortmeldungen oder Chatbeiträge vollständig berücksichtigt werden.</w:t>
      </w:r>
    </w:p>
    <w:p w14:paraId="5A1A3E8C" w14:textId="598ABDF9" w:rsidR="000A3ADD" w:rsidRPr="00D57CC0" w:rsidRDefault="00617B5D" w:rsidP="000A3ADD">
      <w:pPr>
        <w:pStyle w:val="Listenabsatz"/>
        <w:numPr>
          <w:ilvl w:val="0"/>
          <w:numId w:val="30"/>
        </w:numPr>
        <w:spacing w:after="160" w:line="259" w:lineRule="auto"/>
        <w:contextualSpacing/>
        <w:jc w:val="both"/>
        <w:rPr>
          <w:szCs w:val="22"/>
        </w:rPr>
      </w:pPr>
      <w:r>
        <w:rPr>
          <w:szCs w:val="22"/>
        </w:rPr>
        <w:t xml:space="preserve">Bei Workshops </w:t>
      </w:r>
      <w:r w:rsidRPr="00114DE6">
        <w:rPr>
          <w:szCs w:val="22"/>
        </w:rPr>
        <w:t>besteht die Möglichkeit, dass Mitarbeitende der Auftraggeberin (z. B. Fachexperten, Prozessdesignerinnen/Prozessdesigner, Projektleitende) in die Moderation eingebunden werden und an der Befragung teilnehmen. Diese werden dann zu Beginn des Workshops von der Moderatorin/vom Moderator als solche den Probanden vorgestellt.</w:t>
      </w:r>
    </w:p>
    <w:p w14:paraId="3BDE7347" w14:textId="1AE5EDE5" w:rsidR="000A3ADD" w:rsidRPr="00114DE6" w:rsidRDefault="007E7621" w:rsidP="007E7621">
      <w:pPr>
        <w:pStyle w:val="berschrift7"/>
        <w:ind w:firstLine="360"/>
      </w:pPr>
      <w:bookmarkStart w:id="83" w:name="_Toc237947136"/>
      <w:r>
        <w:t xml:space="preserve">h. </w:t>
      </w:r>
      <w:r w:rsidR="000A3ADD" w:rsidRPr="00114DE6">
        <w:t>Datenerhebung</w:t>
      </w:r>
      <w:bookmarkEnd w:id="83"/>
    </w:p>
    <w:p w14:paraId="5FF92C47" w14:textId="329910C5" w:rsidR="000A3ADD" w:rsidRPr="00114DE6" w:rsidRDefault="000A3ADD" w:rsidP="000A3ADD">
      <w:pPr>
        <w:pStyle w:val="Listenabsatz"/>
        <w:numPr>
          <w:ilvl w:val="0"/>
          <w:numId w:val="30"/>
        </w:numPr>
        <w:spacing w:after="160" w:line="259" w:lineRule="auto"/>
        <w:contextualSpacing/>
        <w:jc w:val="both"/>
        <w:rPr>
          <w:szCs w:val="22"/>
        </w:rPr>
      </w:pPr>
      <w:r w:rsidRPr="00114DE6">
        <w:rPr>
          <w:szCs w:val="22"/>
        </w:rPr>
        <w:lastRenderedPageBreak/>
        <w:t>Die einschlägigen Qualitätsstandards und Richtlinien (insbesondere ADM-, BVM- und ESOMAR-Qualitätsstandards) sind vo</w:t>
      </w:r>
      <w:r w:rsidR="003E047A">
        <w:rPr>
          <w:szCs w:val="22"/>
        </w:rPr>
        <w:t>m</w:t>
      </w:r>
      <w:r w:rsidRPr="00114DE6">
        <w:rPr>
          <w:szCs w:val="22"/>
        </w:rPr>
        <w:t xml:space="preserve"> Auftragnehmer während der gesamten Datenerhebung zu beachten.</w:t>
      </w:r>
    </w:p>
    <w:p w14:paraId="17B09B9B" w14:textId="46AD44F3" w:rsidR="000A3ADD" w:rsidRPr="00D57CC0" w:rsidRDefault="000A3ADD" w:rsidP="00D57CC0">
      <w:pPr>
        <w:pStyle w:val="Listenabsatz"/>
        <w:numPr>
          <w:ilvl w:val="0"/>
          <w:numId w:val="30"/>
        </w:numPr>
        <w:spacing w:after="160" w:line="259" w:lineRule="auto"/>
        <w:contextualSpacing/>
        <w:jc w:val="both"/>
        <w:rPr>
          <w:szCs w:val="22"/>
        </w:rPr>
      </w:pPr>
      <w:r w:rsidRPr="00114DE6">
        <w:rPr>
          <w:szCs w:val="22"/>
        </w:rPr>
        <w:t xml:space="preserve">Der Auftragnehmer informiert die Auftraggeberin selbständig über den aktuellen Stand der Datenerhebung. Bei Anpassungen, Veränderungen oder Problemen während der Datenerhebung muss die Auftraggeberin proaktiv per E-Mail oder Telefon informiert und in die Entscheidungsfindung eingebunden werden. </w:t>
      </w:r>
    </w:p>
    <w:p w14:paraId="6D4E50DD" w14:textId="425A88FE" w:rsidR="000A3ADD" w:rsidRPr="007E7621" w:rsidRDefault="007E7621" w:rsidP="007E7621">
      <w:pPr>
        <w:pStyle w:val="berschrift7"/>
        <w:ind w:firstLine="360"/>
      </w:pPr>
      <w:bookmarkStart w:id="84" w:name="_Toc237947137"/>
      <w:r>
        <w:t xml:space="preserve">i. </w:t>
      </w:r>
      <w:r w:rsidR="000A3ADD" w:rsidRPr="007E7621">
        <w:t>Transparenz und Datenschutz</w:t>
      </w:r>
      <w:bookmarkEnd w:id="84"/>
    </w:p>
    <w:p w14:paraId="70811A08" w14:textId="06D35FA5" w:rsidR="000A3ADD" w:rsidRPr="006B26E4" w:rsidRDefault="000A3ADD" w:rsidP="000A3ADD">
      <w:pPr>
        <w:pStyle w:val="Listenabsatz"/>
        <w:numPr>
          <w:ilvl w:val="0"/>
          <w:numId w:val="30"/>
        </w:numPr>
        <w:jc w:val="both"/>
        <w:rPr>
          <w:szCs w:val="22"/>
        </w:rPr>
      </w:pPr>
      <w:r w:rsidRPr="00114DE6">
        <w:rPr>
          <w:szCs w:val="22"/>
        </w:rPr>
        <w:t xml:space="preserve">Der Auftragnehmer verpflichtet sich im Vorfeld der Untersuchung zur Transparenz gegenüber den teilnehmenden Probanden, hinsichtlich der Beobachtung der Untersuchung durch Vertreter der Auftraggeberin, </w:t>
      </w:r>
      <w:r w:rsidR="00617B5D" w:rsidRPr="00617B5D">
        <w:rPr>
          <w:szCs w:val="22"/>
        </w:rPr>
        <w:t xml:space="preserve">hinsichtlich der gegebenenfalls in der Befragung anwesenden Mitarbeitenden der Auftraggeberin </w:t>
      </w:r>
      <w:r w:rsidRPr="00114DE6">
        <w:rPr>
          <w:szCs w:val="22"/>
        </w:rPr>
        <w:t xml:space="preserve">sowie zur datenschutzkonformen Information über die Untersuchung. Die Bestätigung der Probanden hierzu ist </w:t>
      </w:r>
      <w:r w:rsidRPr="006B26E4">
        <w:rPr>
          <w:szCs w:val="22"/>
        </w:rPr>
        <w:t>schriftlich zu dokumentieren.</w:t>
      </w:r>
    </w:p>
    <w:p w14:paraId="23D0868A" w14:textId="0FB07719" w:rsidR="000A3ADD" w:rsidRPr="006B26E4" w:rsidRDefault="000A3ADD" w:rsidP="000A3ADD">
      <w:pPr>
        <w:pStyle w:val="Listenabsatz"/>
        <w:numPr>
          <w:ilvl w:val="0"/>
          <w:numId w:val="30"/>
        </w:numPr>
        <w:jc w:val="both"/>
        <w:rPr>
          <w:szCs w:val="22"/>
        </w:rPr>
      </w:pPr>
      <w:r w:rsidRPr="006B26E4">
        <w:rPr>
          <w:szCs w:val="22"/>
        </w:rPr>
        <w:t>Die einschlägigen Qualitätsstandards und Richtlinien für qualitative Studien (insbesondere ADM-, BVM-, und ESOMAR-Richtlinien) sind vo</w:t>
      </w:r>
      <w:r w:rsidR="00451F75" w:rsidRPr="006B26E4">
        <w:rPr>
          <w:szCs w:val="22"/>
        </w:rPr>
        <w:t>m</w:t>
      </w:r>
      <w:r w:rsidRPr="006B26E4">
        <w:rPr>
          <w:szCs w:val="22"/>
        </w:rPr>
        <w:t xml:space="preserve"> Auftragnehmer einzuhalten.</w:t>
      </w:r>
    </w:p>
    <w:p w14:paraId="7A39F856" w14:textId="70CCD5F8" w:rsidR="000A3ADD" w:rsidRPr="00D57CC0" w:rsidRDefault="000A3ADD" w:rsidP="00D57CC0">
      <w:pPr>
        <w:pStyle w:val="Listenabsatz"/>
        <w:numPr>
          <w:ilvl w:val="0"/>
          <w:numId w:val="30"/>
        </w:numPr>
        <w:jc w:val="both"/>
        <w:rPr>
          <w:szCs w:val="22"/>
        </w:rPr>
      </w:pPr>
      <w:r w:rsidRPr="00114DE6">
        <w:rPr>
          <w:szCs w:val="22"/>
        </w:rPr>
        <w:t>Alle Ergebnisse sind vo</w:t>
      </w:r>
      <w:r w:rsidR="00451F75">
        <w:rPr>
          <w:szCs w:val="22"/>
        </w:rPr>
        <w:t xml:space="preserve">m </w:t>
      </w:r>
      <w:r w:rsidRPr="00114DE6">
        <w:rPr>
          <w:szCs w:val="22"/>
        </w:rPr>
        <w:t>Auftragnehmer so aufzubereiten, dass kein Bezug auf die teilnehmenden Einzelpersonen möglich ist. Eine Übergabe von personenbezogenen Daten an die Auftraggeberin darf nicht erfolgen.</w:t>
      </w:r>
    </w:p>
    <w:p w14:paraId="1CF8EC50" w14:textId="7963D072" w:rsidR="000A3ADD" w:rsidRPr="00114DE6" w:rsidRDefault="007E7621" w:rsidP="007E7621">
      <w:pPr>
        <w:pStyle w:val="berschrift7"/>
        <w:ind w:left="360"/>
      </w:pPr>
      <w:bookmarkStart w:id="85" w:name="_Toc237947138"/>
      <w:r>
        <w:t xml:space="preserve">j. </w:t>
      </w:r>
      <w:r w:rsidR="000A3ADD" w:rsidRPr="00114DE6">
        <w:t xml:space="preserve">Erstellung von Audio-/Videoaufzeichnungen und Transkript (wörtliche Abschriften der </w:t>
      </w:r>
      <w:r w:rsidR="00936560">
        <w:t>qualitativen Befragung</w:t>
      </w:r>
      <w:r w:rsidR="000A3ADD" w:rsidRPr="00114DE6">
        <w:t>)</w:t>
      </w:r>
      <w:bookmarkEnd w:id="85"/>
    </w:p>
    <w:p w14:paraId="148E704A" w14:textId="631FD47D" w:rsidR="000A3ADD" w:rsidRPr="00114DE6" w:rsidRDefault="000A3ADD" w:rsidP="000A3ADD">
      <w:pPr>
        <w:pStyle w:val="Listenabsatz"/>
        <w:numPr>
          <w:ilvl w:val="0"/>
          <w:numId w:val="30"/>
        </w:numPr>
        <w:jc w:val="both"/>
        <w:rPr>
          <w:szCs w:val="22"/>
        </w:rPr>
      </w:pPr>
      <w:r w:rsidRPr="00114DE6">
        <w:rPr>
          <w:szCs w:val="22"/>
        </w:rPr>
        <w:t xml:space="preserve">Der Auftragnehmer zeichnet die gesamte </w:t>
      </w:r>
      <w:r w:rsidR="00936560">
        <w:rPr>
          <w:szCs w:val="22"/>
        </w:rPr>
        <w:t>Befragung</w:t>
      </w:r>
      <w:r w:rsidR="00451F75">
        <w:rPr>
          <w:szCs w:val="22"/>
        </w:rPr>
        <w:t xml:space="preserve"> </w:t>
      </w:r>
      <w:r w:rsidRPr="00114DE6">
        <w:rPr>
          <w:szCs w:val="22"/>
        </w:rPr>
        <w:t xml:space="preserve">audiovisuell auf. Er fertigt für jede </w:t>
      </w:r>
      <w:r w:rsidR="00936560">
        <w:rPr>
          <w:szCs w:val="22"/>
        </w:rPr>
        <w:t>Befragung</w:t>
      </w:r>
      <w:r w:rsidR="00936560" w:rsidRPr="00114DE6">
        <w:rPr>
          <w:szCs w:val="22"/>
        </w:rPr>
        <w:t xml:space="preserve"> </w:t>
      </w:r>
      <w:r w:rsidRPr="00114DE6">
        <w:rPr>
          <w:szCs w:val="22"/>
        </w:rPr>
        <w:t xml:space="preserve">eine separate, wörtliche Abschrift der Aussagen der Probanden (Transkript) an. Das Transkript umfasst die umfängliche Dokumentation der besprochenen Inhalte im Wortlaut der Probanden und </w:t>
      </w:r>
      <w:r w:rsidRPr="00127496">
        <w:rPr>
          <w:szCs w:val="22"/>
        </w:rPr>
        <w:t xml:space="preserve">enthält lückenlos alle Aussagen, die in der </w:t>
      </w:r>
      <w:r w:rsidR="00451F75">
        <w:rPr>
          <w:szCs w:val="22"/>
        </w:rPr>
        <w:t>Befragung</w:t>
      </w:r>
      <w:r w:rsidR="00451F75" w:rsidRPr="00127496">
        <w:rPr>
          <w:szCs w:val="22"/>
        </w:rPr>
        <w:t xml:space="preserve"> </w:t>
      </w:r>
      <w:r w:rsidRPr="00127496">
        <w:rPr>
          <w:szCs w:val="22"/>
        </w:rPr>
        <w:t xml:space="preserve">getätigt wurden. Dabei werden die Tonaufnahmen </w:t>
      </w:r>
      <w:r w:rsidR="00451F75">
        <w:rPr>
          <w:szCs w:val="22"/>
        </w:rPr>
        <w:t>detailliert</w:t>
      </w:r>
      <w:r w:rsidR="00451F75" w:rsidRPr="00127496">
        <w:rPr>
          <w:szCs w:val="22"/>
        </w:rPr>
        <w:t xml:space="preserve"> </w:t>
      </w:r>
      <w:r w:rsidRPr="00127496">
        <w:rPr>
          <w:szCs w:val="22"/>
        </w:rPr>
        <w:t>verschriftlicht. Das Transkript muss bei Übergabe</w:t>
      </w:r>
      <w:r w:rsidRPr="00114DE6">
        <w:rPr>
          <w:szCs w:val="22"/>
        </w:rPr>
        <w:t xml:space="preserve"> an die Auftraggeberin anonymisiert sein und darf keine Rückschlüsse auf die Identität der Teilnehmenden zulassen.</w:t>
      </w:r>
    </w:p>
    <w:p w14:paraId="1031E542" w14:textId="0A7BF5F6" w:rsidR="00936560" w:rsidRPr="00D57CC0" w:rsidRDefault="000A3ADD" w:rsidP="00D57CC0">
      <w:pPr>
        <w:pStyle w:val="Listenabsatz"/>
        <w:numPr>
          <w:ilvl w:val="0"/>
          <w:numId w:val="30"/>
        </w:numPr>
        <w:jc w:val="both"/>
        <w:rPr>
          <w:szCs w:val="22"/>
        </w:rPr>
      </w:pPr>
      <w:r w:rsidRPr="00114DE6">
        <w:rPr>
          <w:szCs w:val="22"/>
        </w:rPr>
        <w:t>Alle Abschriften sind seitens des Auftragnehmers so aufzubereiten, dass kein Bezug auf die teilnehmenden Einzelpersonen möglich ist. Eine Übergabe von personenbezogenen Daten an die Auftraggeberin darf nicht erfolgen.</w:t>
      </w:r>
    </w:p>
    <w:p w14:paraId="1466D470" w14:textId="7F514646" w:rsidR="000A3ADD" w:rsidRPr="00114DE6" w:rsidRDefault="007E7621" w:rsidP="007E7621">
      <w:pPr>
        <w:pStyle w:val="berschrift7"/>
        <w:ind w:firstLine="360"/>
      </w:pPr>
      <w:bookmarkStart w:id="86" w:name="_Toc237947139"/>
      <w:r>
        <w:t xml:space="preserve">k. </w:t>
      </w:r>
      <w:r w:rsidR="000A3ADD" w:rsidRPr="00114DE6">
        <w:t>Nachbesprechung zwischen Moder</w:t>
      </w:r>
      <w:r w:rsidR="00451F75">
        <w:t>ation</w:t>
      </w:r>
      <w:r w:rsidR="000A3ADD" w:rsidRPr="00114DE6">
        <w:t xml:space="preserve"> und der Auftraggeberin</w:t>
      </w:r>
      <w:bookmarkEnd w:id="86"/>
    </w:p>
    <w:p w14:paraId="47F081D0" w14:textId="79B4EA77" w:rsidR="000A3ADD" w:rsidRDefault="000A3ADD" w:rsidP="000A3ADD">
      <w:pPr>
        <w:pStyle w:val="Listenabsatz"/>
        <w:numPr>
          <w:ilvl w:val="0"/>
          <w:numId w:val="30"/>
        </w:numPr>
        <w:jc w:val="both"/>
        <w:rPr>
          <w:szCs w:val="22"/>
        </w:rPr>
      </w:pPr>
      <w:r w:rsidRPr="00114DE6">
        <w:rPr>
          <w:szCs w:val="22"/>
        </w:rPr>
        <w:t xml:space="preserve">Im unmittelbaren Anschluss an jede </w:t>
      </w:r>
      <w:r w:rsidR="00451F75">
        <w:rPr>
          <w:szCs w:val="22"/>
        </w:rPr>
        <w:t>Befragung</w:t>
      </w:r>
      <w:r w:rsidR="00451F75" w:rsidRPr="00114DE6">
        <w:rPr>
          <w:szCs w:val="22"/>
        </w:rPr>
        <w:t xml:space="preserve"> </w:t>
      </w:r>
      <w:r w:rsidRPr="00114DE6">
        <w:rPr>
          <w:szCs w:val="22"/>
        </w:rPr>
        <w:t>findet eine Nachbesprechung zwischen der moderierenden Person und Beobachtenden der Auftraggeberin statt (persönlich im Studio oder telefonisch bzw. per Web-Konferenz, Umfang eine Stunde Projektleitung). Erste Key-Insights werden hier vo</w:t>
      </w:r>
      <w:r w:rsidR="005F2669">
        <w:rPr>
          <w:szCs w:val="22"/>
        </w:rPr>
        <w:t>m Auftragnehmer</w:t>
      </w:r>
      <w:r w:rsidRPr="00114DE6">
        <w:rPr>
          <w:szCs w:val="22"/>
        </w:rPr>
        <w:t xml:space="preserve"> dokumentiert und fließen in der Ergebnisberichtslegung ein.</w:t>
      </w:r>
    </w:p>
    <w:p w14:paraId="6643B2D7" w14:textId="3187D934" w:rsidR="00936560" w:rsidRDefault="00936560" w:rsidP="000A3ADD">
      <w:pPr>
        <w:pStyle w:val="Listenabsatz"/>
        <w:numPr>
          <w:ilvl w:val="0"/>
          <w:numId w:val="30"/>
        </w:numPr>
        <w:jc w:val="both"/>
        <w:rPr>
          <w:szCs w:val="22"/>
        </w:rPr>
      </w:pPr>
      <w:r>
        <w:rPr>
          <w:szCs w:val="22"/>
        </w:rPr>
        <w:t>Bei Workshops</w:t>
      </w:r>
      <w:r w:rsidR="00FE2756">
        <w:rPr>
          <w:szCs w:val="22"/>
        </w:rPr>
        <w:t>,</w:t>
      </w:r>
      <w:r>
        <w:rPr>
          <w:szCs w:val="22"/>
        </w:rPr>
        <w:t xml:space="preserve"> an</w:t>
      </w:r>
      <w:r w:rsidR="00FE2756">
        <w:rPr>
          <w:szCs w:val="22"/>
        </w:rPr>
        <w:t xml:space="preserve"> welchen die</w:t>
      </w:r>
      <w:r>
        <w:rPr>
          <w:szCs w:val="22"/>
        </w:rPr>
        <w:t xml:space="preserve"> Mitarbeite</w:t>
      </w:r>
      <w:r w:rsidR="00B23737">
        <w:rPr>
          <w:szCs w:val="22"/>
        </w:rPr>
        <w:t>nden</w:t>
      </w:r>
      <w:r>
        <w:rPr>
          <w:szCs w:val="22"/>
        </w:rPr>
        <w:t xml:space="preserve"> der Auftraggeberin teilgenommen haben, nehmen diese an der Nachbesprechung ebenfalls teil.</w:t>
      </w:r>
    </w:p>
    <w:p w14:paraId="4BAB4972" w14:textId="78EC7CB2" w:rsidR="000A3ADD" w:rsidRPr="00D57CC0" w:rsidRDefault="00936560" w:rsidP="00D57CC0">
      <w:pPr>
        <w:pStyle w:val="Listenabsatz"/>
        <w:numPr>
          <w:ilvl w:val="0"/>
          <w:numId w:val="30"/>
        </w:numPr>
        <w:jc w:val="both"/>
        <w:rPr>
          <w:szCs w:val="22"/>
        </w:rPr>
      </w:pPr>
      <w:r>
        <w:rPr>
          <w:szCs w:val="22"/>
        </w:rPr>
        <w:t>Bei Einzelinterviews finden Nachbesprechungen alle sechs Interviews statt</w:t>
      </w:r>
      <w:r w:rsidR="00FE2756">
        <w:rPr>
          <w:szCs w:val="22"/>
        </w:rPr>
        <w:t>.</w:t>
      </w:r>
    </w:p>
    <w:p w14:paraId="052D70F6" w14:textId="0687F7D8" w:rsidR="000A3ADD" w:rsidRPr="00114DE6" w:rsidRDefault="000A3ADD" w:rsidP="00534CF3">
      <w:pPr>
        <w:pStyle w:val="berschrift4"/>
      </w:pPr>
      <w:bookmarkStart w:id="87" w:name="_Toc229138690"/>
      <w:bookmarkStart w:id="88" w:name="_Toc237947140"/>
      <w:r w:rsidRPr="00114DE6">
        <w:t>Beauftragung optionaler Leistungsbausteine</w:t>
      </w:r>
      <w:bookmarkEnd w:id="87"/>
      <w:bookmarkEnd w:id="88"/>
    </w:p>
    <w:p w14:paraId="02BD9DB9" w14:textId="3ADFA3E6" w:rsidR="000A3ADD" w:rsidRPr="003B37D7" w:rsidRDefault="003B37D7" w:rsidP="003B37D7">
      <w:pPr>
        <w:pStyle w:val="berschrift7"/>
        <w:ind w:left="284"/>
      </w:pPr>
      <w:bookmarkStart w:id="89" w:name="_Toc237947141"/>
      <w:r w:rsidRPr="003B37D7">
        <w:t>a.</w:t>
      </w:r>
      <w:r>
        <w:t xml:space="preserve"> </w:t>
      </w:r>
      <w:r w:rsidR="000A3ADD" w:rsidRPr="003B37D7">
        <w:t>Bereitstellung eines Studios</w:t>
      </w:r>
      <w:bookmarkEnd w:id="89"/>
      <w:r w:rsidR="000A3ADD" w:rsidRPr="003B37D7">
        <w:t xml:space="preserve"> </w:t>
      </w:r>
    </w:p>
    <w:p w14:paraId="3F587FF3" w14:textId="1200CF71" w:rsidR="000A3ADD" w:rsidRPr="00C74622" w:rsidRDefault="000A3ADD" w:rsidP="000A3ADD">
      <w:pPr>
        <w:pStyle w:val="Listenabsatz"/>
        <w:numPr>
          <w:ilvl w:val="0"/>
          <w:numId w:val="30"/>
        </w:numPr>
        <w:ind w:left="708" w:hanging="351"/>
        <w:jc w:val="both"/>
        <w:rPr>
          <w:color w:val="000000" w:themeColor="text1"/>
          <w:szCs w:val="22"/>
        </w:rPr>
      </w:pPr>
      <w:r w:rsidRPr="00C74622">
        <w:rPr>
          <w:color w:val="000000" w:themeColor="text1"/>
          <w:szCs w:val="22"/>
        </w:rPr>
        <w:t>Der Auftragnehmer stellt ein Studio mit Beobachtungskapazität von bis zu zehn Beobachtern bereit. Eine Beobachtung per Videostream ist zu ermöglichen.</w:t>
      </w:r>
    </w:p>
    <w:p w14:paraId="41315A88" w14:textId="056DED6F" w:rsidR="000A3ADD" w:rsidRPr="00C74622" w:rsidRDefault="000A3ADD" w:rsidP="000A3ADD">
      <w:pPr>
        <w:pStyle w:val="Listenabsatz"/>
        <w:numPr>
          <w:ilvl w:val="0"/>
          <w:numId w:val="30"/>
        </w:numPr>
        <w:jc w:val="both"/>
        <w:rPr>
          <w:color w:val="000000" w:themeColor="text1"/>
          <w:kern w:val="24"/>
          <w:szCs w:val="22"/>
        </w:rPr>
      </w:pPr>
      <w:r w:rsidRPr="00C74622">
        <w:rPr>
          <w:color w:val="000000" w:themeColor="text1"/>
          <w:kern w:val="24"/>
          <w:szCs w:val="22"/>
        </w:rPr>
        <w:t xml:space="preserve">Die Verpflegung der Probanden mit Getränken (Kaffee, Tee, Wasser, Softgetränke) und kleinen Snacks übernimmt </w:t>
      </w:r>
      <w:r w:rsidR="005F2669">
        <w:rPr>
          <w:color w:val="000000" w:themeColor="text1"/>
          <w:kern w:val="24"/>
          <w:szCs w:val="22"/>
        </w:rPr>
        <w:t>d</w:t>
      </w:r>
      <w:r w:rsidRPr="00C74622">
        <w:rPr>
          <w:color w:val="000000" w:themeColor="text1"/>
          <w:kern w:val="24"/>
          <w:szCs w:val="22"/>
        </w:rPr>
        <w:t>er Auftragnehmer.</w:t>
      </w:r>
    </w:p>
    <w:p w14:paraId="2ECA098E" w14:textId="53CD4E34" w:rsidR="000A3ADD" w:rsidRPr="00D57CC0" w:rsidRDefault="000A3ADD" w:rsidP="003B37D7">
      <w:pPr>
        <w:pStyle w:val="Listenabsatz"/>
        <w:numPr>
          <w:ilvl w:val="0"/>
          <w:numId w:val="30"/>
        </w:numPr>
        <w:spacing w:after="160" w:line="259" w:lineRule="auto"/>
        <w:contextualSpacing/>
        <w:jc w:val="both"/>
        <w:rPr>
          <w:color w:val="000000" w:themeColor="text1"/>
          <w:szCs w:val="22"/>
        </w:rPr>
      </w:pPr>
      <w:r w:rsidRPr="00C74622">
        <w:rPr>
          <w:color w:val="000000" w:themeColor="text1"/>
          <w:szCs w:val="22"/>
        </w:rPr>
        <w:lastRenderedPageBreak/>
        <w:t>Verpflegung der Beobachte</w:t>
      </w:r>
      <w:r w:rsidR="005F2669">
        <w:rPr>
          <w:color w:val="000000" w:themeColor="text1"/>
          <w:szCs w:val="22"/>
        </w:rPr>
        <w:t>nden</w:t>
      </w:r>
      <w:r w:rsidRPr="00C74622">
        <w:rPr>
          <w:color w:val="000000" w:themeColor="text1"/>
          <w:szCs w:val="22"/>
        </w:rPr>
        <w:t xml:space="preserve"> mit Getränken (Kaffee, Tee, Wasser, Softgetränke) und einem Mittagessen übernimmt </w:t>
      </w:r>
      <w:r w:rsidRPr="00C74622">
        <w:rPr>
          <w:color w:val="000000" w:themeColor="text1"/>
          <w:kern w:val="24"/>
          <w:szCs w:val="22"/>
        </w:rPr>
        <w:t>der Auftragnehmer</w:t>
      </w:r>
      <w:r w:rsidRPr="00C74622">
        <w:rPr>
          <w:color w:val="000000" w:themeColor="text1"/>
          <w:szCs w:val="22"/>
        </w:rPr>
        <w:t>. Die Kosten für die Verpflegung von Beobachtenden dürfen einen Wert von 11,20 EUR pro Person nicht überschreiten.</w:t>
      </w:r>
    </w:p>
    <w:p w14:paraId="17DD6873" w14:textId="7196707B" w:rsidR="000A3ADD" w:rsidRPr="00114DE6" w:rsidRDefault="003B37D7" w:rsidP="003B37D7">
      <w:pPr>
        <w:pStyle w:val="berschrift7"/>
        <w:ind w:firstLine="360"/>
      </w:pPr>
      <w:bookmarkStart w:id="90" w:name="_Toc237947142"/>
      <w:r>
        <w:t xml:space="preserve">b. </w:t>
      </w:r>
      <w:r w:rsidR="000A3ADD" w:rsidRPr="00114DE6">
        <w:t xml:space="preserve">Hausaufgabe im Vorfeld </w:t>
      </w:r>
      <w:r w:rsidR="00936560">
        <w:t>der Befragung</w:t>
      </w:r>
      <w:bookmarkEnd w:id="90"/>
    </w:p>
    <w:p w14:paraId="35089C81" w14:textId="0C973D5D" w:rsidR="000A3ADD" w:rsidRPr="00D57CC0" w:rsidRDefault="000A3ADD" w:rsidP="00D57CC0">
      <w:pPr>
        <w:pStyle w:val="Listenabsatz"/>
        <w:ind w:left="720"/>
        <w:jc w:val="both"/>
        <w:rPr>
          <w:szCs w:val="22"/>
        </w:rPr>
      </w:pPr>
      <w:r w:rsidRPr="00114DE6">
        <w:rPr>
          <w:szCs w:val="22"/>
        </w:rPr>
        <w:t xml:space="preserve">Die Auftraggeberin stellt dem Auftragnehmer im Vorfeld der </w:t>
      </w:r>
      <w:r w:rsidR="00936560">
        <w:rPr>
          <w:szCs w:val="22"/>
        </w:rPr>
        <w:t xml:space="preserve">Untersuchung </w:t>
      </w:r>
      <w:r w:rsidRPr="00114DE6">
        <w:rPr>
          <w:szCs w:val="22"/>
        </w:rPr>
        <w:t xml:space="preserve">sämtliche notwendigen Informationen zur Erstellung einer "Hausaufgabe" (Aufgaben, die die Probanden zu Hause als Vorbereitung für die </w:t>
      </w:r>
      <w:r w:rsidR="00936560">
        <w:rPr>
          <w:szCs w:val="22"/>
        </w:rPr>
        <w:t>Untersuchung</w:t>
      </w:r>
      <w:r w:rsidR="003E7F54">
        <w:rPr>
          <w:szCs w:val="22"/>
        </w:rPr>
        <w:t xml:space="preserve"> </w:t>
      </w:r>
      <w:r w:rsidRPr="00114DE6">
        <w:rPr>
          <w:szCs w:val="22"/>
        </w:rPr>
        <w:t xml:space="preserve">erledigen sollen). Die Ausarbeitung der Hausaufgabe erfolgt durch </w:t>
      </w:r>
      <w:r w:rsidR="005F2669">
        <w:rPr>
          <w:szCs w:val="22"/>
        </w:rPr>
        <w:t>den</w:t>
      </w:r>
      <w:r w:rsidR="005F2669" w:rsidRPr="00114DE6">
        <w:rPr>
          <w:szCs w:val="22"/>
        </w:rPr>
        <w:t xml:space="preserve"> </w:t>
      </w:r>
      <w:r w:rsidRPr="00114DE6">
        <w:rPr>
          <w:szCs w:val="22"/>
        </w:rPr>
        <w:t xml:space="preserve">Auftragnehmer. Ebenso die Erstellung eines personalisierten Anschreibens und der Versand der "Hausaufgabe" in schriftlicher oder elektronischer Form an die Probanden. Zur Gewährleistung einer angemessenen Zeitspanne zur Bearbeitung der Hausaufgabe durch die zu Befragenden, erfolgt die Zusendung der Hausaufgabe mindestens sieben Wochentage vor dem </w:t>
      </w:r>
      <w:r w:rsidR="00936560">
        <w:rPr>
          <w:szCs w:val="22"/>
        </w:rPr>
        <w:t>T</w:t>
      </w:r>
      <w:r w:rsidR="00936560" w:rsidRPr="00114DE6">
        <w:rPr>
          <w:szCs w:val="22"/>
        </w:rPr>
        <w:t>ermin</w:t>
      </w:r>
      <w:r w:rsidR="00936560">
        <w:rPr>
          <w:szCs w:val="22"/>
        </w:rPr>
        <w:t xml:space="preserve"> der Untersuchung</w:t>
      </w:r>
      <w:r w:rsidRPr="00114DE6">
        <w:rPr>
          <w:szCs w:val="22"/>
        </w:rPr>
        <w:t>. Der Auftragnehmer beantwortet mögliche Rückfragen zu den Hausaufgaben.</w:t>
      </w:r>
    </w:p>
    <w:p w14:paraId="2668D935" w14:textId="1DDE1CEB" w:rsidR="000A3ADD" w:rsidRPr="00114DE6" w:rsidRDefault="003B37D7" w:rsidP="003B37D7">
      <w:pPr>
        <w:pStyle w:val="berschrift7"/>
        <w:ind w:firstLine="360"/>
      </w:pPr>
      <w:bookmarkStart w:id="91" w:name="_Toc237947143"/>
      <w:r>
        <w:t xml:space="preserve">c. </w:t>
      </w:r>
      <w:r w:rsidR="000A3ADD" w:rsidRPr="00114DE6">
        <w:t>Graphische Berichtslegung inklusive Datenanalyse</w:t>
      </w:r>
      <w:bookmarkEnd w:id="91"/>
    </w:p>
    <w:p w14:paraId="1F617FA7" w14:textId="6F468F99" w:rsidR="000A3ADD" w:rsidRPr="00114DE6" w:rsidRDefault="000A3ADD" w:rsidP="000A3ADD">
      <w:pPr>
        <w:pStyle w:val="Listenabsatz"/>
        <w:numPr>
          <w:ilvl w:val="0"/>
          <w:numId w:val="30"/>
        </w:numPr>
        <w:jc w:val="both"/>
        <w:rPr>
          <w:szCs w:val="22"/>
        </w:rPr>
      </w:pPr>
      <w:r w:rsidRPr="00114DE6">
        <w:rPr>
          <w:szCs w:val="22"/>
        </w:rPr>
        <w:t>Der Auftragnehmer führt eine zielgerichtete Auswertung der Ergebnisse im Hinblick auf die forschungsleitende Fragestellung einschließlich aller unter sachlogischen Aspekten sinnvollen deskriptiven und reduktiven Auswertungen durch. Die Auswahl, Begründung und Erläuterung der Auswertungstechniken erfolgt in enger Abstimmung mit der Auftraggeberin (telefonisch oder per Web-Konferenz, Umfang 0,25 AT Projektleitung im Rahmen der Datenanalyse).</w:t>
      </w:r>
    </w:p>
    <w:p w14:paraId="717BDD0F" w14:textId="780F4D36" w:rsidR="000A3ADD" w:rsidRPr="00D57CC0" w:rsidRDefault="000A3ADD" w:rsidP="00D57CC0">
      <w:pPr>
        <w:pStyle w:val="Listenabsatz"/>
        <w:numPr>
          <w:ilvl w:val="0"/>
          <w:numId w:val="30"/>
        </w:numPr>
        <w:jc w:val="both"/>
        <w:rPr>
          <w:szCs w:val="22"/>
        </w:rPr>
      </w:pPr>
      <w:r w:rsidRPr="00114DE6">
        <w:rPr>
          <w:szCs w:val="22"/>
        </w:rPr>
        <w:t>Die Ergebnisse werden vo</w:t>
      </w:r>
      <w:r w:rsidR="008B5EB7">
        <w:rPr>
          <w:szCs w:val="22"/>
        </w:rPr>
        <w:t xml:space="preserve">m </w:t>
      </w:r>
      <w:r w:rsidRPr="00114DE6">
        <w:rPr>
          <w:szCs w:val="22"/>
        </w:rPr>
        <w:t xml:space="preserve">Auftragnehmer als grafisch aufbereiteter </w:t>
      </w:r>
      <w:r w:rsidRPr="0028183C">
        <w:rPr>
          <w:szCs w:val="22"/>
        </w:rPr>
        <w:t xml:space="preserve">PowerPoint-Bericht im Umfang von ca. 40 bis 100 PowerPoint-Charts per E-Mail bereitgestellt. Die Auftraggeberin stellt dem Auftragnehmer den bei jeder Berichtslegung zu verwendenden PowerPoint-Folienmaster zur Verfügung. Ausschließlich auf Wunsch der </w:t>
      </w:r>
      <w:r w:rsidR="001762C6" w:rsidRPr="0028183C">
        <w:rPr>
          <w:szCs w:val="22"/>
        </w:rPr>
        <w:t>Auftrag</w:t>
      </w:r>
      <w:r w:rsidR="001762C6">
        <w:rPr>
          <w:szCs w:val="22"/>
        </w:rPr>
        <w:t>geb</w:t>
      </w:r>
      <w:r w:rsidR="001762C6" w:rsidRPr="0028183C">
        <w:rPr>
          <w:szCs w:val="22"/>
        </w:rPr>
        <w:t xml:space="preserve">erin </w:t>
      </w:r>
      <w:r w:rsidRPr="0028183C">
        <w:rPr>
          <w:szCs w:val="22"/>
        </w:rPr>
        <w:t xml:space="preserve">darf ein abweichender Folienmaster verwendet werden. Der Umfang der Ergebnisdarstellung wird bestimmt durch die Beantwortung aller der Befragung </w:t>
      </w:r>
      <w:r w:rsidRPr="00114DE6">
        <w:rPr>
          <w:szCs w:val="22"/>
        </w:rPr>
        <w:t xml:space="preserve">zugrundeliegenden Fragestellungen. In der Ergebnisdarstellung enthalten sind eine Management-Summary, Key-Results und Handlungsempfehlungen. Der PowerPoint-Bericht ist im Vorfeld mit der Auftraggeberin abzustimmen und von dieser </w:t>
      </w:r>
      <w:r w:rsidR="0062520D">
        <w:rPr>
          <w:szCs w:val="22"/>
        </w:rPr>
        <w:t>in Textform</w:t>
      </w:r>
      <w:r w:rsidR="0062520D" w:rsidRPr="00114DE6">
        <w:rPr>
          <w:szCs w:val="22"/>
        </w:rPr>
        <w:t xml:space="preserve"> </w:t>
      </w:r>
      <w:r w:rsidRPr="00114DE6">
        <w:rPr>
          <w:szCs w:val="22"/>
        </w:rPr>
        <w:t xml:space="preserve">freizugeben. Alle Ergebnisse sind seitens des Auftragnehmers so aufzubereiten, dass kein Bezug auf die teilnehmenden Einzelpersonen möglich ist. Eine Übergabe von personenbezogenen Daten an die Auftraggeberin darf nicht erfolgen. </w:t>
      </w:r>
    </w:p>
    <w:p w14:paraId="37DC7446" w14:textId="413BECAA" w:rsidR="000A3ADD" w:rsidRPr="00114DE6" w:rsidRDefault="003B37D7" w:rsidP="003B37D7">
      <w:pPr>
        <w:pStyle w:val="berschrift7"/>
        <w:ind w:firstLine="360"/>
      </w:pPr>
      <w:bookmarkStart w:id="92" w:name="_Toc237947144"/>
      <w:r>
        <w:t xml:space="preserve">d. </w:t>
      </w:r>
      <w:r w:rsidR="000A3ADD" w:rsidRPr="00114DE6">
        <w:t>Ergebnispräsentation bei der Auftraggeberin</w:t>
      </w:r>
      <w:bookmarkEnd w:id="92"/>
    </w:p>
    <w:p w14:paraId="3677F83F" w14:textId="1D0E5D40" w:rsidR="003B37D7" w:rsidRPr="00D57CC0" w:rsidRDefault="00C245A8" w:rsidP="00D57CC0">
      <w:pPr>
        <w:pStyle w:val="Listenabsatz"/>
        <w:ind w:left="720"/>
        <w:jc w:val="both"/>
        <w:rPr>
          <w:szCs w:val="22"/>
        </w:rPr>
      </w:pPr>
      <w:r>
        <w:rPr>
          <w:szCs w:val="22"/>
        </w:rPr>
        <w:t>Die Auftraggeberin kann eine</w:t>
      </w:r>
      <w:r w:rsidR="000A3ADD" w:rsidRPr="00114DE6">
        <w:rPr>
          <w:szCs w:val="22"/>
        </w:rPr>
        <w:t xml:space="preserve"> zweistündige Präsentation der Ergebnisse bei der Auftraggeberin persönlich an einem Standort der Auftraggeberin oder per Web-Konferenz durch die Projektleitung oder Mitarbeiterinnen/Mitarbeiter mit ähnlicher Berufserfahrung</w:t>
      </w:r>
      <w:r>
        <w:rPr>
          <w:szCs w:val="22"/>
        </w:rPr>
        <w:t xml:space="preserve"> beauftragen</w:t>
      </w:r>
      <w:r w:rsidR="000A3ADD" w:rsidRPr="00114DE6">
        <w:rPr>
          <w:szCs w:val="22"/>
        </w:rPr>
        <w:t>.</w:t>
      </w:r>
    </w:p>
    <w:p w14:paraId="7EC7273D" w14:textId="336D0B79" w:rsidR="000A3ADD" w:rsidRPr="00114DE6" w:rsidRDefault="000A3ADD" w:rsidP="006B26E4">
      <w:pPr>
        <w:pStyle w:val="berschrift2"/>
      </w:pPr>
      <w:bookmarkStart w:id="93" w:name="_Toc229138691"/>
      <w:bookmarkStart w:id="94" w:name="_Toc229138692"/>
      <w:bookmarkStart w:id="95" w:name="_Toc229138693"/>
      <w:bookmarkStart w:id="96" w:name="_Toc229138694"/>
      <w:bookmarkStart w:id="97" w:name="_Toc229138695"/>
      <w:bookmarkStart w:id="98" w:name="_Toc229138696"/>
      <w:bookmarkStart w:id="99" w:name="_Toc229138697"/>
      <w:bookmarkStart w:id="100" w:name="_Toc229138698"/>
      <w:bookmarkStart w:id="101" w:name="_Toc229138699"/>
      <w:bookmarkStart w:id="102" w:name="_Toc229138700"/>
      <w:bookmarkStart w:id="103" w:name="_Toc229138701"/>
      <w:bookmarkStart w:id="104" w:name="_Toc229138702"/>
      <w:bookmarkStart w:id="105" w:name="_Toc229138703"/>
      <w:bookmarkStart w:id="106" w:name="_Toc229138704"/>
      <w:bookmarkStart w:id="107" w:name="_Toc229138705"/>
      <w:bookmarkStart w:id="108" w:name="_Toc229138706"/>
      <w:bookmarkStart w:id="109" w:name="_Toc229138707"/>
      <w:bookmarkStart w:id="110" w:name="_Toc229138708"/>
      <w:bookmarkStart w:id="111" w:name="_Toc229138709"/>
      <w:bookmarkStart w:id="112" w:name="_Toc229138710"/>
      <w:bookmarkStart w:id="113" w:name="_Toc229138711"/>
      <w:bookmarkStart w:id="114" w:name="_Toc229138712"/>
      <w:bookmarkStart w:id="115" w:name="_Toc229138713"/>
      <w:bookmarkStart w:id="116" w:name="_Toc229138714"/>
      <w:bookmarkStart w:id="117" w:name="_Toc229138715"/>
      <w:bookmarkStart w:id="118" w:name="_Toc213155817"/>
      <w:bookmarkStart w:id="119" w:name="_Toc229138717"/>
      <w:bookmarkStart w:id="120" w:name="_Toc23794714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Beratung zu/Datenanalyse von Markforschungsergebnissen, die die Auftraggeberin eigenständig erhoben hat</w:t>
      </w:r>
      <w:bookmarkEnd w:id="118"/>
      <w:bookmarkEnd w:id="119"/>
      <w:bookmarkEnd w:id="120"/>
    </w:p>
    <w:p w14:paraId="39393EE1" w14:textId="75818DCC" w:rsidR="000A3ADD" w:rsidRDefault="000A3ADD" w:rsidP="000A3ADD">
      <w:pPr>
        <w:jc w:val="both"/>
        <w:rPr>
          <w:szCs w:val="22"/>
        </w:rPr>
      </w:pPr>
      <w:r>
        <w:rPr>
          <w:szCs w:val="22"/>
        </w:rPr>
        <w:t>Ergänzend zu den</w:t>
      </w:r>
      <w:r w:rsidRPr="006C243B">
        <w:rPr>
          <w:szCs w:val="22"/>
        </w:rPr>
        <w:t xml:space="preserve"> Leistung</w:t>
      </w:r>
      <w:r>
        <w:rPr>
          <w:szCs w:val="22"/>
        </w:rPr>
        <w:t>en im Rahmen des</w:t>
      </w:r>
      <w:r w:rsidRPr="006C243B">
        <w:rPr>
          <w:szCs w:val="22"/>
        </w:rPr>
        <w:t xml:space="preserve"> gesamten</w:t>
      </w:r>
      <w:r>
        <w:rPr>
          <w:szCs w:val="22"/>
        </w:rPr>
        <w:t xml:space="preserve"> </w:t>
      </w:r>
      <w:r w:rsidRPr="006C243B">
        <w:rPr>
          <w:szCs w:val="22"/>
        </w:rPr>
        <w:t>Marktforschungsprozess</w:t>
      </w:r>
      <w:r>
        <w:rPr>
          <w:szCs w:val="22"/>
        </w:rPr>
        <w:t>es (</w:t>
      </w:r>
      <w:r w:rsidRPr="006C243B">
        <w:rPr>
          <w:szCs w:val="22"/>
        </w:rPr>
        <w:t xml:space="preserve">Projektmanagement </w:t>
      </w:r>
      <w:r>
        <w:rPr>
          <w:szCs w:val="22"/>
        </w:rPr>
        <w:t xml:space="preserve">und </w:t>
      </w:r>
      <w:r w:rsidRPr="006C243B">
        <w:rPr>
          <w:szCs w:val="22"/>
        </w:rPr>
        <w:t>Abstimmung</w:t>
      </w:r>
      <w:r>
        <w:rPr>
          <w:szCs w:val="22"/>
        </w:rPr>
        <w:t xml:space="preserve"> mit der Auftraggeberin, </w:t>
      </w:r>
      <w:r w:rsidRPr="006C243B">
        <w:rPr>
          <w:szCs w:val="22"/>
        </w:rPr>
        <w:t>Konkretisierung der Anforderungen/Forschungsfragen</w:t>
      </w:r>
      <w:r>
        <w:rPr>
          <w:szCs w:val="22"/>
        </w:rPr>
        <w:t xml:space="preserve"> im Rahmen der Entwicklung der Befragungsinhalte</w:t>
      </w:r>
      <w:r w:rsidRPr="006C243B">
        <w:rPr>
          <w:szCs w:val="22"/>
        </w:rPr>
        <w:t>, Konzeption und D</w:t>
      </w:r>
      <w:r>
        <w:rPr>
          <w:szCs w:val="22"/>
        </w:rPr>
        <w:t>atenerhebung</w:t>
      </w:r>
      <w:r w:rsidRPr="006C243B">
        <w:rPr>
          <w:szCs w:val="22"/>
        </w:rPr>
        <w:t>, Datenauswertung und -analyse sowie</w:t>
      </w:r>
      <w:r>
        <w:rPr>
          <w:szCs w:val="22"/>
        </w:rPr>
        <w:t xml:space="preserve"> die Berichtslegung) kann die Auftrag</w:t>
      </w:r>
      <w:r>
        <w:rPr>
          <w:szCs w:val="22"/>
        </w:rPr>
        <w:lastRenderedPageBreak/>
        <w:t>geberin eine Beratung oder eine Berechnung zur Datenanalyse von Ergebnissen aus quantitativen Befragungen in Anspruch nehmen, die von der Auftraggeberin eigenständig durchgeführt wurden. Der Auftragnehmer</w:t>
      </w:r>
    </w:p>
    <w:p w14:paraId="642E10FB" w14:textId="7D96FBBA" w:rsidR="000A3ADD" w:rsidRPr="00902D81" w:rsidRDefault="000A3ADD" w:rsidP="000A3ADD">
      <w:pPr>
        <w:pStyle w:val="Listenabsatz"/>
        <w:numPr>
          <w:ilvl w:val="0"/>
          <w:numId w:val="44"/>
        </w:numPr>
        <w:jc w:val="both"/>
        <w:rPr>
          <w:szCs w:val="22"/>
        </w:rPr>
      </w:pPr>
      <w:r w:rsidRPr="00902D81">
        <w:rPr>
          <w:szCs w:val="22"/>
        </w:rPr>
        <w:t xml:space="preserve">berät dabei die Auftraggeberin zur Berechnung von </w:t>
      </w:r>
      <w:bookmarkStart w:id="121" w:name="_Hlk211094532"/>
      <w:r w:rsidRPr="00902D81">
        <w:rPr>
          <w:szCs w:val="22"/>
        </w:rPr>
        <w:t>Signifikanzen und Konfidenzintervalle</w:t>
      </w:r>
      <w:bookmarkEnd w:id="121"/>
      <w:r w:rsidRPr="00902D81">
        <w:rPr>
          <w:szCs w:val="22"/>
        </w:rPr>
        <w:t>n führt die Berechnung von Signifikanzen und Konfidenzintervallen bei Bedarf durch</w:t>
      </w:r>
    </w:p>
    <w:p w14:paraId="564E65D1" w14:textId="77777777" w:rsidR="000A3ADD" w:rsidRPr="00902D81" w:rsidRDefault="000A3ADD" w:rsidP="000A3ADD">
      <w:pPr>
        <w:pStyle w:val="Listenabsatz"/>
        <w:numPr>
          <w:ilvl w:val="0"/>
          <w:numId w:val="44"/>
        </w:numPr>
        <w:jc w:val="both"/>
        <w:rPr>
          <w:szCs w:val="22"/>
        </w:rPr>
      </w:pPr>
      <w:r w:rsidRPr="00902D81">
        <w:rPr>
          <w:szCs w:val="22"/>
        </w:rPr>
        <w:t>führt unter sachlogischen Aspekten sinnvolle deskriptive und/oder einfache multivariate Analyseverfahren (z. B. Korrelations-, Faktoren-, Clusteranalyse, multiple oder logistische Regressionsanalyse, Korrespondenz-, Diskriminanzanalyse, (M)ANOVA) durch</w:t>
      </w:r>
    </w:p>
    <w:p w14:paraId="18A4EDB4" w14:textId="77777777" w:rsidR="000A3ADD" w:rsidRDefault="000A3ADD" w:rsidP="000A3ADD">
      <w:pPr>
        <w:pStyle w:val="Listenabsatz"/>
        <w:numPr>
          <w:ilvl w:val="0"/>
          <w:numId w:val="44"/>
        </w:numPr>
        <w:jc w:val="both"/>
        <w:rPr>
          <w:szCs w:val="22"/>
        </w:rPr>
      </w:pPr>
      <w:r w:rsidRPr="00634559">
        <w:rPr>
          <w:szCs w:val="22"/>
        </w:rPr>
        <w:t>führt unter sachlogischen Aspekten sinnvolle multivariate Auswertungen (Komplexe multivariate Analyseverfahren sind z. B. Conjoint-Analyse, MaxDiff-Analyse, TURF-Analyse, Strukturgleichungsmodelle) durch.</w:t>
      </w:r>
    </w:p>
    <w:p w14:paraId="67416A82" w14:textId="072F0FFF" w:rsidR="00F85F63" w:rsidRDefault="00F85F63" w:rsidP="000A3ADD">
      <w:pPr>
        <w:pStyle w:val="Listenabsatz"/>
        <w:numPr>
          <w:ilvl w:val="0"/>
          <w:numId w:val="44"/>
        </w:numPr>
        <w:jc w:val="both"/>
        <w:rPr>
          <w:szCs w:val="22"/>
        </w:rPr>
      </w:pPr>
      <w:r>
        <w:rPr>
          <w:szCs w:val="22"/>
        </w:rPr>
        <w:t>setzt für die Beratung qualifizierte Projektleitende oder Datenanalysierende mit entsprechender Berufs-, Methoden-, Branchen- und Analyseerfahrung ein.</w:t>
      </w:r>
    </w:p>
    <w:p w14:paraId="715E3C5C" w14:textId="77777777" w:rsidR="00A60FA8" w:rsidRDefault="00A60FA8" w:rsidP="000A3ADD">
      <w:pPr>
        <w:jc w:val="both"/>
        <w:rPr>
          <w:szCs w:val="22"/>
        </w:rPr>
      </w:pPr>
    </w:p>
    <w:p w14:paraId="0A3FBFA7" w14:textId="5019CDB9" w:rsidR="000A3ADD" w:rsidRPr="005E5123" w:rsidRDefault="000A3ADD" w:rsidP="000A3ADD">
      <w:pPr>
        <w:jc w:val="both"/>
        <w:rPr>
          <w:szCs w:val="22"/>
        </w:rPr>
      </w:pPr>
      <w:r w:rsidRPr="005E5123">
        <w:rPr>
          <w:szCs w:val="22"/>
        </w:rPr>
        <w:t xml:space="preserve">Darüber hinaus kann die Auftraggeberin Beratungsleistung zur Weiterentwicklung von methodischen und </w:t>
      </w:r>
      <w:r w:rsidRPr="006D3F51">
        <w:rPr>
          <w:szCs w:val="22"/>
        </w:rPr>
        <w:t xml:space="preserve">analytischen Marktforschungsaspekten </w:t>
      </w:r>
      <w:r w:rsidR="00F85F63" w:rsidRPr="006D3F51">
        <w:rPr>
          <w:szCs w:val="22"/>
        </w:rPr>
        <w:t>durch Projektleitende mit entsprechender Berufs-, Methoden-, Analyse- und Branchenerfahrung i</w:t>
      </w:r>
      <w:r w:rsidRPr="006D3F51">
        <w:rPr>
          <w:szCs w:val="22"/>
        </w:rPr>
        <w:t>n Anspruch</w:t>
      </w:r>
      <w:r w:rsidRPr="005E5123">
        <w:rPr>
          <w:szCs w:val="22"/>
        </w:rPr>
        <w:t xml:space="preserve"> nehmen.</w:t>
      </w:r>
    </w:p>
    <w:p w14:paraId="4AA8120E" w14:textId="02C6BFF3" w:rsidR="000A3ADD" w:rsidRPr="00114DE6" w:rsidRDefault="000A3ADD" w:rsidP="000A3ADD">
      <w:pPr>
        <w:jc w:val="both"/>
        <w:rPr>
          <w:szCs w:val="22"/>
        </w:rPr>
      </w:pPr>
      <w:r>
        <w:rPr>
          <w:szCs w:val="22"/>
        </w:rPr>
        <w:t>Daraus resultierende A</w:t>
      </w:r>
      <w:r w:rsidRPr="006C243B">
        <w:rPr>
          <w:szCs w:val="22"/>
        </w:rPr>
        <w:t>ufwände</w:t>
      </w:r>
      <w:r>
        <w:rPr>
          <w:szCs w:val="22"/>
        </w:rPr>
        <w:t xml:space="preserve"> </w:t>
      </w:r>
      <w:r w:rsidRPr="006C243B">
        <w:rPr>
          <w:szCs w:val="22"/>
        </w:rPr>
        <w:t>können bei Bedarf extra abgerufen werden</w:t>
      </w:r>
      <w:r>
        <w:rPr>
          <w:szCs w:val="22"/>
        </w:rPr>
        <w:t xml:space="preserve"> und </w:t>
      </w:r>
      <w:r w:rsidRPr="00114DE6">
        <w:rPr>
          <w:szCs w:val="22"/>
        </w:rPr>
        <w:t>werden separat gem. des Preisblatts</w:t>
      </w:r>
      <w:r>
        <w:rPr>
          <w:szCs w:val="22"/>
        </w:rPr>
        <w:t xml:space="preserve"> auf Basis des Zeitaufwandes des Auftragnehmers </w:t>
      </w:r>
      <w:r w:rsidRPr="00114DE6">
        <w:rPr>
          <w:szCs w:val="22"/>
        </w:rPr>
        <w:t>berechnet.</w:t>
      </w:r>
    </w:p>
    <w:p w14:paraId="3DC830A2" w14:textId="0F894814" w:rsidR="00D5477B" w:rsidRDefault="00247A22" w:rsidP="006B26E4">
      <w:pPr>
        <w:pStyle w:val="berschrift1"/>
      </w:pPr>
      <w:bookmarkStart w:id="122" w:name="_Toc237947146"/>
      <w:r>
        <w:t xml:space="preserve">Ankündigung der Möglichkeit der Vergabe der </w:t>
      </w:r>
      <w:r w:rsidR="008629E0">
        <w:t>Mehrf</w:t>
      </w:r>
      <w:r>
        <w:t>achbefragung als Folgeauftrag</w:t>
      </w:r>
      <w:r w:rsidR="00D5477B">
        <w:t xml:space="preserve"> gem. §14 Abs. 4 Nr. 9 VgV</w:t>
      </w:r>
      <w:bookmarkEnd w:id="122"/>
    </w:p>
    <w:p w14:paraId="351EAC36" w14:textId="6E96E3B0" w:rsidR="000B7351" w:rsidRDefault="00D5477B" w:rsidP="00D5477B">
      <w:pPr>
        <w:pStyle w:val="Listenabsatz"/>
        <w:spacing w:after="120"/>
        <w:ind w:left="0"/>
        <w:jc w:val="both"/>
        <w:rPr>
          <w:rFonts w:cs="Arial"/>
        </w:rPr>
      </w:pPr>
      <w:r w:rsidRPr="00D5477B">
        <w:rPr>
          <w:rFonts w:cs="Arial"/>
        </w:rPr>
        <w:t>Die</w:t>
      </w:r>
      <w:r>
        <w:rPr>
          <w:rFonts w:cs="Arial"/>
        </w:rPr>
        <w:t xml:space="preserve"> </w:t>
      </w:r>
      <w:r w:rsidR="00484B4B">
        <w:rPr>
          <w:rFonts w:cs="Arial"/>
        </w:rPr>
        <w:t>Auftraggeberin</w:t>
      </w:r>
      <w:r>
        <w:rPr>
          <w:rFonts w:cs="Arial"/>
        </w:rPr>
        <w:t xml:space="preserve"> behält sich vor, innerhalb von drei Jahren nach </w:t>
      </w:r>
      <w:r w:rsidR="0082413D">
        <w:rPr>
          <w:rFonts w:cs="Arial"/>
        </w:rPr>
        <w:t xml:space="preserve">Vertragsschluss für den ersten Auftrag </w:t>
      </w:r>
      <w:r w:rsidR="00727D8E">
        <w:rPr>
          <w:rFonts w:cs="Arial"/>
        </w:rPr>
        <w:t xml:space="preserve">eine Rahmenvereinbarung über </w:t>
      </w:r>
      <w:r w:rsidR="0082413D">
        <w:rPr>
          <w:rFonts w:cs="Arial"/>
        </w:rPr>
        <w:t>d</w:t>
      </w:r>
      <w:r w:rsidR="00484B4B">
        <w:rPr>
          <w:rFonts w:cs="Arial"/>
        </w:rPr>
        <w:t xml:space="preserve">ie Durchführung </w:t>
      </w:r>
      <w:r w:rsidR="008629E0">
        <w:rPr>
          <w:rFonts w:cs="Arial"/>
        </w:rPr>
        <w:t>von Mehrfachbefragungen</w:t>
      </w:r>
      <w:r w:rsidR="00484B4B">
        <w:rPr>
          <w:rFonts w:cs="Arial"/>
        </w:rPr>
        <w:t xml:space="preserve"> im Rahmen eines Verhandlungsverfahrens ohne Teilnahmewettbewerb an den Auftragnehmer zu vergeben.</w:t>
      </w:r>
    </w:p>
    <w:p w14:paraId="16724E19" w14:textId="77777777" w:rsidR="00762BF2" w:rsidRDefault="008629E0" w:rsidP="00A57E85">
      <w:pPr>
        <w:pStyle w:val="Listenabsatz"/>
        <w:spacing w:after="120"/>
        <w:ind w:left="0"/>
        <w:jc w:val="both"/>
        <w:rPr>
          <w:szCs w:val="22"/>
        </w:rPr>
      </w:pPr>
      <w:r>
        <w:rPr>
          <w:rFonts w:cs="Arial"/>
        </w:rPr>
        <w:t xml:space="preserve">Unter der </w:t>
      </w:r>
      <w:r w:rsidRPr="006D3F51">
        <w:rPr>
          <w:szCs w:val="22"/>
        </w:rPr>
        <w:t xml:space="preserve">Mehrfachbefragung ist eine </w:t>
      </w:r>
      <w:r w:rsidR="00655340">
        <w:rPr>
          <w:szCs w:val="22"/>
        </w:rPr>
        <w:t>Telefon-, Online oder schriftliche Befragung</w:t>
      </w:r>
      <w:r w:rsidRPr="006D3F51">
        <w:rPr>
          <w:szCs w:val="22"/>
        </w:rPr>
        <w:t xml:space="preserve"> zu verstehen, die </w:t>
      </w:r>
      <w:r w:rsidR="000913A1">
        <w:rPr>
          <w:szCs w:val="22"/>
        </w:rPr>
        <w:t xml:space="preserve">für den Zeitraum von zwölf Monaten </w:t>
      </w:r>
      <w:r w:rsidRPr="006D3F51">
        <w:rPr>
          <w:szCs w:val="22"/>
        </w:rPr>
        <w:t>in mehreren Befragungswellen z. B. wöchentlich</w:t>
      </w:r>
      <w:r w:rsidR="000913A1">
        <w:rPr>
          <w:szCs w:val="22"/>
        </w:rPr>
        <w:t xml:space="preserve"> (52 Befragungswellen)</w:t>
      </w:r>
      <w:r w:rsidRPr="006D3F51">
        <w:rPr>
          <w:szCs w:val="22"/>
        </w:rPr>
        <w:t>, monatlich</w:t>
      </w:r>
      <w:r w:rsidR="000913A1">
        <w:rPr>
          <w:szCs w:val="22"/>
        </w:rPr>
        <w:t xml:space="preserve"> (zwölf Befragungswellen)</w:t>
      </w:r>
      <w:r w:rsidRPr="006D3F51">
        <w:rPr>
          <w:szCs w:val="22"/>
        </w:rPr>
        <w:t xml:space="preserve"> oder vierteljährlich</w:t>
      </w:r>
      <w:r w:rsidR="000913A1">
        <w:rPr>
          <w:szCs w:val="22"/>
        </w:rPr>
        <w:t xml:space="preserve"> (vier Befragungswellen)</w:t>
      </w:r>
      <w:r w:rsidRPr="006D3F51">
        <w:rPr>
          <w:szCs w:val="22"/>
        </w:rPr>
        <w:t xml:space="preserve"> durchgeführt wird.</w:t>
      </w:r>
    </w:p>
    <w:p w14:paraId="497A0853" w14:textId="2378B592" w:rsidR="00655340" w:rsidRDefault="008629E0" w:rsidP="00D5477B">
      <w:pPr>
        <w:pStyle w:val="Listenabsatz"/>
        <w:spacing w:after="120"/>
        <w:ind w:left="0"/>
        <w:jc w:val="both"/>
        <w:rPr>
          <w:rFonts w:cs="Arial"/>
        </w:rPr>
      </w:pPr>
      <w:r w:rsidRPr="006D3F51">
        <w:rPr>
          <w:szCs w:val="22"/>
        </w:rPr>
        <w:t xml:space="preserve">Die erste Befragungswelle </w:t>
      </w:r>
      <w:r w:rsidR="00655340">
        <w:rPr>
          <w:szCs w:val="22"/>
        </w:rPr>
        <w:t>stellt dabei</w:t>
      </w:r>
      <w:r w:rsidRPr="006D3F51">
        <w:rPr>
          <w:szCs w:val="22"/>
        </w:rPr>
        <w:t xml:space="preserve"> </w:t>
      </w:r>
      <w:r w:rsidR="00A57E85">
        <w:rPr>
          <w:szCs w:val="22"/>
        </w:rPr>
        <w:t>eine</w:t>
      </w:r>
      <w:r w:rsidR="00655340">
        <w:rPr>
          <w:szCs w:val="22"/>
        </w:rPr>
        <w:t xml:space="preserve"> Befragung dar, </w:t>
      </w:r>
      <w:r w:rsidR="00A57E85">
        <w:rPr>
          <w:szCs w:val="22"/>
        </w:rPr>
        <w:t xml:space="preserve">die auf </w:t>
      </w:r>
      <w:r w:rsidR="006D3F51">
        <w:rPr>
          <w:szCs w:val="22"/>
        </w:rPr>
        <w:t>Basis,</w:t>
      </w:r>
      <w:r w:rsidR="00A57E85">
        <w:rPr>
          <w:szCs w:val="22"/>
        </w:rPr>
        <w:t xml:space="preserve"> der</w:t>
      </w:r>
      <w:r w:rsidR="00655340">
        <w:rPr>
          <w:szCs w:val="22"/>
        </w:rPr>
        <w:t xml:space="preserve"> i</w:t>
      </w:r>
      <w:r w:rsidR="00A57E85">
        <w:rPr>
          <w:szCs w:val="22"/>
        </w:rPr>
        <w:t>n</w:t>
      </w:r>
      <w:r w:rsidR="00655340">
        <w:rPr>
          <w:szCs w:val="22"/>
        </w:rPr>
        <w:t xml:space="preserve"> Kapitel 5.1</w:t>
      </w:r>
      <w:r w:rsidR="00A57E85">
        <w:rPr>
          <w:szCs w:val="22"/>
        </w:rPr>
        <w:t>.1</w:t>
      </w:r>
      <w:r w:rsidR="00655340">
        <w:rPr>
          <w:szCs w:val="22"/>
        </w:rPr>
        <w:t xml:space="preserve"> aufgeführt</w:t>
      </w:r>
      <w:r w:rsidR="00FD6813">
        <w:rPr>
          <w:szCs w:val="22"/>
        </w:rPr>
        <w:t>en Leistungsbestandteile realisiert wurde</w:t>
      </w:r>
      <w:r w:rsidR="00655340">
        <w:rPr>
          <w:szCs w:val="22"/>
        </w:rPr>
        <w:t xml:space="preserve">. </w:t>
      </w:r>
      <w:r w:rsidR="00A57E85">
        <w:rPr>
          <w:rFonts w:cs="Arial"/>
        </w:rPr>
        <w:t>Ziel der Mehrfachbefragung ist die Kumulierung von Interviews zur Erreichung einer stabileren Datenbasis bzw. die Darstellung von Ergebnissen im Zeitverlauf.</w:t>
      </w:r>
      <w:r w:rsidR="00762BF2">
        <w:rPr>
          <w:rFonts w:cs="Arial"/>
        </w:rPr>
        <w:t xml:space="preserve"> </w:t>
      </w:r>
      <w:r w:rsidR="003958D6" w:rsidRPr="00A450D5">
        <w:rPr>
          <w:rFonts w:cs="Arial"/>
        </w:rPr>
        <w:t xml:space="preserve">Dabei ist eine Beauftragung von mehr als 3.000 Interviews möglich. </w:t>
      </w:r>
      <w:r w:rsidR="00762BF2" w:rsidRPr="00A450D5">
        <w:rPr>
          <w:rFonts w:cs="Arial"/>
        </w:rPr>
        <w:t>Durch die Beauftragung des Auftragnehmers wird die Datenkontinuität sichergestellt, Datenabweichungen sowie Zeitverluste bei</w:t>
      </w:r>
      <w:r w:rsidR="00762BF2" w:rsidRPr="006D3F51">
        <w:rPr>
          <w:rFonts w:cs="Arial"/>
        </w:rPr>
        <w:t xml:space="preserve"> der Datenweiterführung minimiert. Für die Auftragnehmerin ist daher ein Wechsel des Auftragnehmers unzweckmäßig</w:t>
      </w:r>
      <w:r w:rsidR="00762BF2" w:rsidRPr="00762BF2">
        <w:rPr>
          <w:rFonts w:cs="Arial"/>
        </w:rPr>
        <w:t>.</w:t>
      </w:r>
    </w:p>
    <w:p w14:paraId="78338288" w14:textId="5AC0FEC6" w:rsidR="00A57E85" w:rsidRDefault="005F1A66" w:rsidP="00D5477B">
      <w:pPr>
        <w:pStyle w:val="Listenabsatz"/>
        <w:spacing w:after="120"/>
        <w:ind w:left="0"/>
        <w:jc w:val="both"/>
        <w:rPr>
          <w:rFonts w:cs="Arial"/>
        </w:rPr>
      </w:pPr>
      <w:r>
        <w:rPr>
          <w:rFonts w:cs="Arial"/>
        </w:rPr>
        <w:t>Die</w:t>
      </w:r>
      <w:r w:rsidR="00826A5B">
        <w:rPr>
          <w:rFonts w:cs="Arial"/>
        </w:rPr>
        <w:t xml:space="preserve"> Durchführung einer Mehrfachbefragung als Folgeauftrag </w:t>
      </w:r>
      <w:r>
        <w:rPr>
          <w:rFonts w:cs="Arial"/>
        </w:rPr>
        <w:t xml:space="preserve">umfasst die Wiederholung der Leistungen </w:t>
      </w:r>
      <w:r w:rsidR="000913A1">
        <w:rPr>
          <w:rFonts w:cs="Arial"/>
        </w:rPr>
        <w:t xml:space="preserve">der ersten Befragungswelle </w:t>
      </w:r>
      <w:r w:rsidR="00826A5B">
        <w:rPr>
          <w:rFonts w:cs="Arial"/>
        </w:rPr>
        <w:t xml:space="preserve">in jeder </w:t>
      </w:r>
      <w:r w:rsidR="000913A1">
        <w:rPr>
          <w:rFonts w:cs="Arial"/>
        </w:rPr>
        <w:t xml:space="preserve">weiteren </w:t>
      </w:r>
      <w:r w:rsidR="00826A5B">
        <w:rPr>
          <w:rFonts w:cs="Arial"/>
        </w:rPr>
        <w:t>Befragungswelle. Die quantitative Marktforschungsmethode, die zu befragende Personengruppe</w:t>
      </w:r>
      <w:r w:rsidR="00C14B68">
        <w:rPr>
          <w:rFonts w:cs="Arial"/>
        </w:rPr>
        <w:t xml:space="preserve"> (siehe Abschnitt </w:t>
      </w:r>
      <w:r w:rsidR="00FD6813">
        <w:rPr>
          <w:szCs w:val="22"/>
        </w:rPr>
        <w:t xml:space="preserve">5.1.1 </w:t>
      </w:r>
      <w:r w:rsidR="00C14B68">
        <w:rPr>
          <w:rFonts w:cs="Arial"/>
        </w:rPr>
        <w:t>b)</w:t>
      </w:r>
      <w:r w:rsidR="00826A5B">
        <w:rPr>
          <w:rFonts w:cs="Arial"/>
        </w:rPr>
        <w:t xml:space="preserve">, </w:t>
      </w:r>
      <w:r w:rsidR="00C14B68">
        <w:rPr>
          <w:rFonts w:cs="Arial"/>
        </w:rPr>
        <w:t xml:space="preserve">das Projektmanagement sowie die Abstimmungsleistungen (siehe Abschnitt </w:t>
      </w:r>
      <w:r w:rsidR="00FD6813">
        <w:rPr>
          <w:szCs w:val="22"/>
        </w:rPr>
        <w:t xml:space="preserve">5.1.1 </w:t>
      </w:r>
      <w:r w:rsidR="00C14B68">
        <w:rPr>
          <w:rFonts w:cs="Arial"/>
        </w:rPr>
        <w:t xml:space="preserve">c), </w:t>
      </w:r>
      <w:r w:rsidR="00FF2636">
        <w:rPr>
          <w:rFonts w:cs="Arial"/>
        </w:rPr>
        <w:t>der Fragebogeninhalt zu mindestens 90%</w:t>
      </w:r>
      <w:r w:rsidR="00C14B68">
        <w:rPr>
          <w:rFonts w:cs="Arial"/>
        </w:rPr>
        <w:t xml:space="preserve"> (siehe Abschnitt </w:t>
      </w:r>
      <w:r w:rsidR="00FD6813">
        <w:rPr>
          <w:szCs w:val="22"/>
        </w:rPr>
        <w:t xml:space="preserve">5.1.1 </w:t>
      </w:r>
      <w:r w:rsidR="00C14B68">
        <w:rPr>
          <w:rFonts w:cs="Arial"/>
        </w:rPr>
        <w:t>d)</w:t>
      </w:r>
      <w:r w:rsidR="00FF2636">
        <w:rPr>
          <w:rFonts w:cs="Arial"/>
        </w:rPr>
        <w:t>, die Anzahl der offenen und geschlossenen Fragen zu mindestens 90%</w:t>
      </w:r>
      <w:r w:rsidR="00C14B68">
        <w:rPr>
          <w:rFonts w:cs="Arial"/>
        </w:rPr>
        <w:t xml:space="preserve"> (siehe Abschnitt </w:t>
      </w:r>
      <w:r w:rsidR="00FD6813">
        <w:rPr>
          <w:szCs w:val="22"/>
        </w:rPr>
        <w:t xml:space="preserve">5.1.1 </w:t>
      </w:r>
      <w:r w:rsidR="00C14B68">
        <w:rPr>
          <w:rFonts w:cs="Arial"/>
        </w:rPr>
        <w:t>e)</w:t>
      </w:r>
      <w:r w:rsidR="00FF2636">
        <w:rPr>
          <w:rFonts w:cs="Arial"/>
        </w:rPr>
        <w:t>, die Adressbereitstellung</w:t>
      </w:r>
      <w:r w:rsidR="00C14B68">
        <w:rPr>
          <w:rFonts w:cs="Arial"/>
        </w:rPr>
        <w:t xml:space="preserve"> sowie </w:t>
      </w:r>
      <w:r w:rsidR="00FF2636">
        <w:rPr>
          <w:rFonts w:cs="Arial"/>
        </w:rPr>
        <w:t>das Adressmanagement</w:t>
      </w:r>
      <w:r w:rsidR="00C14B68">
        <w:rPr>
          <w:rFonts w:cs="Arial"/>
        </w:rPr>
        <w:t xml:space="preserve"> (siehe Abschnitt </w:t>
      </w:r>
      <w:r w:rsidR="00FD6813">
        <w:rPr>
          <w:szCs w:val="22"/>
        </w:rPr>
        <w:t xml:space="preserve">5.1.1 </w:t>
      </w:r>
      <w:r w:rsidR="00C14B68">
        <w:rPr>
          <w:rFonts w:cs="Arial"/>
        </w:rPr>
        <w:t>g)</w:t>
      </w:r>
      <w:r w:rsidR="00FF2636">
        <w:rPr>
          <w:rFonts w:cs="Arial"/>
        </w:rPr>
        <w:t>, die Datenerhebung</w:t>
      </w:r>
      <w:r w:rsidR="00C14B68">
        <w:rPr>
          <w:rFonts w:cs="Arial"/>
        </w:rPr>
        <w:t xml:space="preserve"> (siehe Abschnitt </w:t>
      </w:r>
      <w:r w:rsidR="00FD6813">
        <w:rPr>
          <w:szCs w:val="22"/>
        </w:rPr>
        <w:lastRenderedPageBreak/>
        <w:t xml:space="preserve">5.1.1 </w:t>
      </w:r>
      <w:r w:rsidR="00C14B68">
        <w:rPr>
          <w:rFonts w:cs="Arial"/>
        </w:rPr>
        <w:t>h)</w:t>
      </w:r>
      <w:r w:rsidR="00FF2636">
        <w:rPr>
          <w:rFonts w:cs="Arial"/>
        </w:rPr>
        <w:t xml:space="preserve">, </w:t>
      </w:r>
      <w:r w:rsidR="00C14B68">
        <w:rPr>
          <w:rFonts w:cs="Arial"/>
        </w:rPr>
        <w:t xml:space="preserve">die Datenerfassung (siehe Abschnitt </w:t>
      </w:r>
      <w:r w:rsidR="00FD6813">
        <w:rPr>
          <w:szCs w:val="22"/>
        </w:rPr>
        <w:t xml:space="preserve">5.1.1 </w:t>
      </w:r>
      <w:r w:rsidR="00C14B68">
        <w:rPr>
          <w:rFonts w:cs="Arial"/>
        </w:rPr>
        <w:t>i)</w:t>
      </w:r>
      <w:r w:rsidR="00FD6813">
        <w:rPr>
          <w:rFonts w:cs="Arial"/>
        </w:rPr>
        <w:t xml:space="preserve">, </w:t>
      </w:r>
      <w:r w:rsidR="00FF2636">
        <w:rPr>
          <w:rFonts w:cs="Arial"/>
        </w:rPr>
        <w:t>der bzw. die Feldberichte</w:t>
      </w:r>
      <w:r w:rsidR="00C14B68">
        <w:rPr>
          <w:rFonts w:cs="Arial"/>
        </w:rPr>
        <w:t xml:space="preserve"> (siehe Abschnitt </w:t>
      </w:r>
      <w:r w:rsidR="00FD6813">
        <w:rPr>
          <w:szCs w:val="22"/>
        </w:rPr>
        <w:t xml:space="preserve">5.1.1 </w:t>
      </w:r>
      <w:r w:rsidR="00C14B68">
        <w:rPr>
          <w:rFonts w:cs="Arial"/>
        </w:rPr>
        <w:t>j)</w:t>
      </w:r>
      <w:r w:rsidR="00FF2636">
        <w:rPr>
          <w:rFonts w:cs="Arial"/>
        </w:rPr>
        <w:t xml:space="preserve">, </w:t>
      </w:r>
      <w:r w:rsidR="00C14B68">
        <w:rPr>
          <w:rFonts w:cs="Arial"/>
        </w:rPr>
        <w:t xml:space="preserve">die Qualitätskontrolle (siehe Abschnitt </w:t>
      </w:r>
      <w:r w:rsidR="00FD6813">
        <w:rPr>
          <w:szCs w:val="22"/>
        </w:rPr>
        <w:t xml:space="preserve">5.1.1 </w:t>
      </w:r>
      <w:r w:rsidR="00C14B68">
        <w:rPr>
          <w:rFonts w:cs="Arial"/>
        </w:rPr>
        <w:t xml:space="preserve">k) </w:t>
      </w:r>
      <w:r w:rsidR="00826A5B">
        <w:rPr>
          <w:rFonts w:cs="Arial"/>
        </w:rPr>
        <w:t>der ersten Befragungswelle w</w:t>
      </w:r>
      <w:r w:rsidR="00FD6813">
        <w:rPr>
          <w:rFonts w:cs="Arial"/>
        </w:rPr>
        <w:t>e</w:t>
      </w:r>
      <w:r w:rsidR="00826A5B">
        <w:rPr>
          <w:rFonts w:cs="Arial"/>
        </w:rPr>
        <w:t>rd</w:t>
      </w:r>
      <w:r w:rsidR="00FD6813">
        <w:rPr>
          <w:rFonts w:cs="Arial"/>
        </w:rPr>
        <w:t>en</w:t>
      </w:r>
      <w:r w:rsidR="00826A5B">
        <w:rPr>
          <w:rFonts w:cs="Arial"/>
        </w:rPr>
        <w:t xml:space="preserve"> </w:t>
      </w:r>
      <w:r w:rsidR="000913A1">
        <w:rPr>
          <w:rFonts w:cs="Arial"/>
        </w:rPr>
        <w:t xml:space="preserve">in der Folgebefragung </w:t>
      </w:r>
      <w:r w:rsidR="00826A5B">
        <w:rPr>
          <w:rFonts w:cs="Arial"/>
        </w:rPr>
        <w:t>beibehalten.</w:t>
      </w:r>
      <w:r w:rsidR="00FD6813">
        <w:rPr>
          <w:rFonts w:cs="Arial"/>
        </w:rPr>
        <w:t xml:space="preserve"> </w:t>
      </w:r>
      <w:r>
        <w:rPr>
          <w:rFonts w:cs="Arial"/>
        </w:rPr>
        <w:t xml:space="preserve">Ein </w:t>
      </w:r>
      <w:r w:rsidRPr="006D3F51">
        <w:rPr>
          <w:rFonts w:cs="Arial"/>
        </w:rPr>
        <w:t xml:space="preserve">Austausch von zu stellenden Fragen und/oder eine Veränderung der Anzahl der zu stellenden Fragen sind/ist </w:t>
      </w:r>
      <w:r w:rsidR="00FD6813" w:rsidRPr="006D3F51">
        <w:rPr>
          <w:rFonts w:cs="Arial"/>
        </w:rPr>
        <w:t>aufgrund modi</w:t>
      </w:r>
      <w:r w:rsidRPr="006D3F51">
        <w:rPr>
          <w:rFonts w:cs="Arial"/>
        </w:rPr>
        <w:t>f</w:t>
      </w:r>
      <w:r w:rsidR="00FD6813" w:rsidRPr="006D3F51">
        <w:rPr>
          <w:rFonts w:cs="Arial"/>
        </w:rPr>
        <w:t>i</w:t>
      </w:r>
      <w:r w:rsidRPr="006D3F51">
        <w:rPr>
          <w:rFonts w:cs="Arial"/>
        </w:rPr>
        <w:t>z</w:t>
      </w:r>
      <w:r w:rsidR="00FD6813" w:rsidRPr="006D3F51">
        <w:rPr>
          <w:rFonts w:cs="Arial"/>
        </w:rPr>
        <w:t>ierter Bedarfsanforderungen</w:t>
      </w:r>
      <w:r w:rsidRPr="005F1A66">
        <w:rPr>
          <w:rFonts w:cs="Arial"/>
        </w:rPr>
        <w:t xml:space="preserve"> ist</w:t>
      </w:r>
      <w:r>
        <w:rPr>
          <w:rFonts w:cs="Arial"/>
        </w:rPr>
        <w:t xml:space="preserve"> im Umfang von maximal 10% möglich. </w:t>
      </w:r>
      <w:r w:rsidR="00A57E85">
        <w:rPr>
          <w:rFonts w:cs="Arial"/>
        </w:rPr>
        <w:t xml:space="preserve">Die Auftraggeberin kann bei der </w:t>
      </w:r>
      <w:r w:rsidR="00FD6813">
        <w:rPr>
          <w:rFonts w:cs="Arial"/>
        </w:rPr>
        <w:t>Mehrfachbefragung,</w:t>
      </w:r>
      <w:r w:rsidR="00A57E85">
        <w:rPr>
          <w:rFonts w:cs="Arial"/>
        </w:rPr>
        <w:t xml:space="preserve"> die in Kapitel 5.1.2 dargestellten optionalen Leistungsbestandteile mitbeauftragen.</w:t>
      </w:r>
    </w:p>
    <w:p w14:paraId="10DE7D0A" w14:textId="6DE6C03B" w:rsidR="00826A5B" w:rsidRDefault="00C14B68" w:rsidP="00D5477B">
      <w:pPr>
        <w:pStyle w:val="Listenabsatz"/>
        <w:spacing w:after="120"/>
        <w:ind w:left="0"/>
        <w:jc w:val="both"/>
        <w:rPr>
          <w:rFonts w:cs="Arial"/>
        </w:rPr>
      </w:pPr>
      <w:r>
        <w:rPr>
          <w:rFonts w:cs="Arial"/>
        </w:rPr>
        <w:t>Aufgrund der bereits vollständigen Durchführung der ersten Befragungs</w:t>
      </w:r>
      <w:r w:rsidR="0082583D">
        <w:rPr>
          <w:rFonts w:cs="Arial"/>
        </w:rPr>
        <w:t>w</w:t>
      </w:r>
      <w:r>
        <w:rPr>
          <w:rFonts w:cs="Arial"/>
        </w:rPr>
        <w:t>elle auftretende Synergieeffekte</w:t>
      </w:r>
      <w:r w:rsidR="0082583D">
        <w:rPr>
          <w:rFonts w:cs="Arial"/>
        </w:rPr>
        <w:t xml:space="preserve"> (z. B. </w:t>
      </w:r>
      <w:r w:rsidR="0082583D" w:rsidRPr="006D3F51">
        <w:rPr>
          <w:rFonts w:cs="Arial"/>
        </w:rPr>
        <w:t>Einarbeitungsvorteile, Projektkenntnis</w:t>
      </w:r>
      <w:r w:rsidR="0082583D">
        <w:rPr>
          <w:rFonts w:cs="Arial"/>
        </w:rPr>
        <w:t>, Fragebogenkontinuität, bestehende Codepläne, Auswertungsroutinen)</w:t>
      </w:r>
      <w:r>
        <w:rPr>
          <w:rFonts w:cs="Arial"/>
        </w:rPr>
        <w:t xml:space="preserve"> </w:t>
      </w:r>
      <w:r w:rsidR="00A57E85">
        <w:rPr>
          <w:rFonts w:cs="Arial"/>
        </w:rPr>
        <w:t>sollten in der Preiskalkulation der nachfolgenden Befragungswellen Berücksichtig</w:t>
      </w:r>
      <w:r w:rsidR="0082583D">
        <w:rPr>
          <w:rFonts w:cs="Arial"/>
        </w:rPr>
        <w:t>ung</w:t>
      </w:r>
      <w:r w:rsidR="00A57E85">
        <w:rPr>
          <w:rFonts w:cs="Arial"/>
        </w:rPr>
        <w:t xml:space="preserve"> finden.</w:t>
      </w:r>
      <w:r w:rsidR="0082583D">
        <w:rPr>
          <w:rFonts w:cs="Arial"/>
        </w:rPr>
        <w:t xml:space="preserve"> </w:t>
      </w:r>
    </w:p>
    <w:p w14:paraId="59628900" w14:textId="22664ACD" w:rsidR="005104E0" w:rsidRPr="00D5477B" w:rsidRDefault="005104E0" w:rsidP="006D3F51">
      <w:pPr>
        <w:pStyle w:val="Listenabsatz"/>
        <w:spacing w:after="120"/>
        <w:ind w:left="0"/>
        <w:jc w:val="both"/>
        <w:rPr>
          <w:rFonts w:cs="Arial"/>
        </w:rPr>
      </w:pPr>
      <w:r>
        <w:rPr>
          <w:rFonts w:cs="Arial"/>
        </w:rPr>
        <w:t xml:space="preserve">Die Auftraggeberin </w:t>
      </w:r>
      <w:r w:rsidR="00247A22">
        <w:rPr>
          <w:rFonts w:cs="Arial"/>
        </w:rPr>
        <w:t>behält sich vor, im F</w:t>
      </w:r>
      <w:r>
        <w:rPr>
          <w:rFonts w:cs="Arial"/>
        </w:rPr>
        <w:t xml:space="preserve">alle </w:t>
      </w:r>
      <w:r w:rsidR="00247A22">
        <w:rPr>
          <w:rFonts w:cs="Arial"/>
        </w:rPr>
        <w:t xml:space="preserve">der Folgebeauftragung Preisobergrenzen vorzugeben. Diese können sich insbesondere an dem im vorliegenden Verfahren angeboten Preisen und Kalkulationsgrundlagen unter der Berücksichtigung der Marktentwicklung orientieren. </w:t>
      </w:r>
    </w:p>
    <w:sectPr w:rsidR="005104E0" w:rsidRPr="00D5477B"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1C582" w14:textId="77777777" w:rsidR="009C74E1" w:rsidRDefault="009C74E1" w:rsidP="00A851DA">
      <w:pPr>
        <w:spacing w:line="240" w:lineRule="auto"/>
      </w:pPr>
      <w:r>
        <w:separator/>
      </w:r>
    </w:p>
  </w:endnote>
  <w:endnote w:type="continuationSeparator" w:id="0">
    <w:p w14:paraId="4B58A968" w14:textId="77777777" w:rsidR="009C74E1" w:rsidRDefault="009C74E1"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Normal-Roman">
    <w:altName w:val="Calibri"/>
    <w:charset w:val="00"/>
    <w:family w:val="swiss"/>
    <w:pitch w:val="variable"/>
    <w:sig w:usb0="8000002F" w:usb1="4000004A"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804EE61"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.03</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1E3E7A">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4D9FA" w14:textId="77777777" w:rsidR="009C74E1" w:rsidRDefault="009C74E1" w:rsidP="00A851DA">
      <w:pPr>
        <w:spacing w:line="240" w:lineRule="auto"/>
      </w:pPr>
      <w:r>
        <w:separator/>
      </w:r>
    </w:p>
  </w:footnote>
  <w:footnote w:type="continuationSeparator" w:id="0">
    <w:p w14:paraId="11A4BB51" w14:textId="77777777" w:rsidR="009C74E1" w:rsidRDefault="009C74E1"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0C48AE">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7E32F2D7"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827859" w:rsidRPr="00EF5487">
      <w:rPr>
        <w:rFonts w:ascii="AOK Buenos Aires SemiBold" w:hAnsi="AOK Buenos Aires SemiBold"/>
        <w:bCs/>
        <w:color w:val="005E3F"/>
        <w:szCs w:val="22"/>
      </w:rPr>
      <w:t xml:space="preserve">Rahmenvereinbarung für quantitative und qualitative Marktforschungsstudien </w:t>
    </w:r>
    <w:r w:rsidR="00827859">
      <w:rPr>
        <w:rFonts w:ascii="AOK Buenos Aires SemiBold" w:hAnsi="AOK Buenos Aires SemiBold"/>
        <w:bCs/>
        <w:color w:val="005E3F"/>
        <w:szCs w:val="22"/>
      </w:rPr>
      <w:t>(SAVE</w:t>
    </w:r>
    <w:r w:rsidR="008074EC">
      <w:rPr>
        <w:rFonts w:ascii="AOK Buenos Aires SemiBold" w:hAnsi="AOK Buenos Aires SemiBold"/>
        <w:bCs/>
        <w:color w:val="005E3F"/>
        <w:szCs w:val="22"/>
      </w:rPr>
      <w:t>_</w:t>
    </w:r>
    <w:r w:rsidR="00827859">
      <w:rPr>
        <w:rFonts w:ascii="AOK Buenos Aires SemiBold" w:hAnsi="AOK Buenos Aires SemiBold"/>
        <w:bCs/>
        <w:color w:val="005E3F"/>
        <w:szCs w:val="22"/>
      </w:rPr>
      <w:t>34</w:t>
    </w:r>
    <w:r w:rsidR="00E46540">
      <w:rPr>
        <w:rFonts w:ascii="AOK Buenos Aires SemiBold" w:hAnsi="AOK Buenos Aires SemiBold"/>
        <w:bCs/>
        <w:color w:val="005E3F"/>
        <w:szCs w:val="22"/>
      </w:rPr>
      <w:t>_</w:t>
    </w:r>
    <w:r w:rsidR="00827859">
      <w:rPr>
        <w:rFonts w:ascii="AOK Buenos Aires SemiBold" w:hAnsi="AOK Buenos Aires SemiBold"/>
        <w:bCs/>
        <w:color w:val="005E3F"/>
        <w:szCs w:val="22"/>
      </w:rPr>
      <w:t>2025</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0C48AE">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F74"/>
    <w:multiLevelType w:val="hybridMultilevel"/>
    <w:tmpl w:val="9A2C09FC"/>
    <w:lvl w:ilvl="0" w:tplc="13B8E89A">
      <w:start w:val="1"/>
      <w:numFmt w:val="decimal"/>
      <w:lvlText w:val="(%1)"/>
      <w:lvlJc w:val="left"/>
      <w:pPr>
        <w:tabs>
          <w:tab w:val="num" w:pos="644"/>
        </w:tabs>
        <w:ind w:left="644" w:hanging="360"/>
      </w:pPr>
      <w:rPr>
        <w:b w:val="0"/>
      </w:rPr>
    </w:lvl>
    <w:lvl w:ilvl="1" w:tplc="04070019">
      <w:start w:val="1"/>
      <w:numFmt w:val="lowerLetter"/>
      <w:lvlText w:val="%2."/>
      <w:lvlJc w:val="left"/>
      <w:pPr>
        <w:tabs>
          <w:tab w:val="num" w:pos="1364"/>
        </w:tabs>
        <w:ind w:left="1364" w:hanging="360"/>
      </w:pPr>
    </w:lvl>
    <w:lvl w:ilvl="2" w:tplc="0407001B">
      <w:start w:val="1"/>
      <w:numFmt w:val="lowerRoman"/>
      <w:lvlText w:val="%3."/>
      <w:lvlJc w:val="right"/>
      <w:pPr>
        <w:tabs>
          <w:tab w:val="num" w:pos="2084"/>
        </w:tabs>
        <w:ind w:left="2084" w:hanging="180"/>
      </w:pPr>
    </w:lvl>
    <w:lvl w:ilvl="3" w:tplc="0407000F">
      <w:start w:val="1"/>
      <w:numFmt w:val="decimal"/>
      <w:lvlText w:val="%4."/>
      <w:lvlJc w:val="left"/>
      <w:pPr>
        <w:tabs>
          <w:tab w:val="num" w:pos="2804"/>
        </w:tabs>
        <w:ind w:left="2804" w:hanging="360"/>
      </w:pPr>
    </w:lvl>
    <w:lvl w:ilvl="4" w:tplc="04070019">
      <w:start w:val="1"/>
      <w:numFmt w:val="lowerLetter"/>
      <w:lvlText w:val="%5."/>
      <w:lvlJc w:val="left"/>
      <w:pPr>
        <w:tabs>
          <w:tab w:val="num" w:pos="3524"/>
        </w:tabs>
        <w:ind w:left="3524" w:hanging="360"/>
      </w:pPr>
    </w:lvl>
    <w:lvl w:ilvl="5" w:tplc="0407001B">
      <w:start w:val="1"/>
      <w:numFmt w:val="lowerRoman"/>
      <w:lvlText w:val="%6."/>
      <w:lvlJc w:val="right"/>
      <w:pPr>
        <w:tabs>
          <w:tab w:val="num" w:pos="4244"/>
        </w:tabs>
        <w:ind w:left="4244" w:hanging="180"/>
      </w:pPr>
    </w:lvl>
    <w:lvl w:ilvl="6" w:tplc="0407000F">
      <w:start w:val="1"/>
      <w:numFmt w:val="decimal"/>
      <w:lvlText w:val="%7."/>
      <w:lvlJc w:val="left"/>
      <w:pPr>
        <w:tabs>
          <w:tab w:val="num" w:pos="4964"/>
        </w:tabs>
        <w:ind w:left="4964" w:hanging="360"/>
      </w:pPr>
    </w:lvl>
    <w:lvl w:ilvl="7" w:tplc="04070019">
      <w:start w:val="1"/>
      <w:numFmt w:val="lowerLetter"/>
      <w:lvlText w:val="%8."/>
      <w:lvlJc w:val="left"/>
      <w:pPr>
        <w:tabs>
          <w:tab w:val="num" w:pos="5684"/>
        </w:tabs>
        <w:ind w:left="5684" w:hanging="360"/>
      </w:pPr>
    </w:lvl>
    <w:lvl w:ilvl="8" w:tplc="0407001B">
      <w:start w:val="1"/>
      <w:numFmt w:val="lowerRoman"/>
      <w:lvlText w:val="%9."/>
      <w:lvlJc w:val="right"/>
      <w:pPr>
        <w:tabs>
          <w:tab w:val="num" w:pos="6404"/>
        </w:tabs>
        <w:ind w:left="6404" w:hanging="180"/>
      </w:pPr>
    </w:lvl>
  </w:abstractNum>
  <w:abstractNum w:abstractNumId="1" w15:restartNumberingAfterBreak="0">
    <w:nsid w:val="04892707"/>
    <w:multiLevelType w:val="hybridMultilevel"/>
    <w:tmpl w:val="D31EE0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CA2925"/>
    <w:multiLevelType w:val="multilevel"/>
    <w:tmpl w:val="F2E62356"/>
    <w:lvl w:ilvl="0">
      <w:start w:val="1"/>
      <w:numFmt w:val="none"/>
      <w:lvlText w:val=""/>
      <w:lvlJc w:val="left"/>
      <w:pPr>
        <w:tabs>
          <w:tab w:val="num" w:pos="0"/>
        </w:tabs>
        <w:ind w:left="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364"/>
        </w:tabs>
        <w:ind w:left="788" w:hanging="504"/>
      </w:pPr>
      <w:rPr>
        <w:rFonts w:hint="default"/>
      </w:rPr>
    </w:lvl>
    <w:lvl w:ilvl="3">
      <w:start w:val="1"/>
      <w:numFmt w:val="decimal"/>
      <w:lvlText w:val="%1%2.%3.%4."/>
      <w:lvlJc w:val="left"/>
      <w:pPr>
        <w:tabs>
          <w:tab w:val="num" w:pos="2160"/>
        </w:tabs>
        <w:ind w:left="1368" w:hanging="648"/>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105E0B6E"/>
    <w:multiLevelType w:val="hybridMultilevel"/>
    <w:tmpl w:val="452E4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671C36"/>
    <w:multiLevelType w:val="hybridMultilevel"/>
    <w:tmpl w:val="3B18952C"/>
    <w:lvl w:ilvl="0" w:tplc="4DA0801A">
      <w:start w:val="1"/>
      <w:numFmt w:val="upperLetter"/>
      <w:pStyle w:val="berschrift1"/>
      <w:lvlText w:val="%1."/>
      <w:lvlJc w:val="left"/>
      <w:pPr>
        <w:ind w:left="1287" w:hanging="360"/>
      </w:pPr>
      <w:rPr>
        <w:rFonts w:hint="default"/>
      </w:rPr>
    </w:lvl>
    <w:lvl w:ilvl="1" w:tplc="04070019">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40139"/>
    <w:multiLevelType w:val="hybridMultilevel"/>
    <w:tmpl w:val="09881770"/>
    <w:lvl w:ilvl="0" w:tplc="04070001">
      <w:start w:val="1"/>
      <w:numFmt w:val="bullet"/>
      <w:lvlText w:val=""/>
      <w:lvlJc w:val="left"/>
      <w:pPr>
        <w:ind w:left="720" w:hanging="360"/>
      </w:pPr>
      <w:rPr>
        <w:rFonts w:ascii="Symbol" w:hAnsi="Symbol" w:hint="default"/>
      </w:rPr>
    </w:lvl>
    <w:lvl w:ilvl="1" w:tplc="5BAE7768">
      <w:numFmt w:val="bullet"/>
      <w:lvlText w:val="-"/>
      <w:lvlJc w:val="left"/>
      <w:pPr>
        <w:ind w:left="1440" w:hanging="360"/>
      </w:pPr>
      <w:rPr>
        <w:rFonts w:ascii="MetaNormal-Roman" w:eastAsia="Calibri" w:hAnsi="MetaNormal-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4C016D"/>
    <w:multiLevelType w:val="hybridMultilevel"/>
    <w:tmpl w:val="B70A7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6C46D4"/>
    <w:multiLevelType w:val="multilevel"/>
    <w:tmpl w:val="C3926A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45145"/>
    <w:multiLevelType w:val="hybridMultilevel"/>
    <w:tmpl w:val="348E9AC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50B5FB2"/>
    <w:multiLevelType w:val="hybridMultilevel"/>
    <w:tmpl w:val="67348C6E"/>
    <w:lvl w:ilvl="0" w:tplc="1998602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97520DF"/>
    <w:multiLevelType w:val="hybridMultilevel"/>
    <w:tmpl w:val="7AEE74D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41D07C6"/>
    <w:multiLevelType w:val="hybridMultilevel"/>
    <w:tmpl w:val="EE14FD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D000BD"/>
    <w:multiLevelType w:val="hybridMultilevel"/>
    <w:tmpl w:val="1F14A1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1F1FDA"/>
    <w:multiLevelType w:val="hybridMultilevel"/>
    <w:tmpl w:val="5944D9A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D977042"/>
    <w:multiLevelType w:val="multilevel"/>
    <w:tmpl w:val="D7BE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6B66D6"/>
    <w:multiLevelType w:val="hybridMultilevel"/>
    <w:tmpl w:val="AFD29288"/>
    <w:lvl w:ilvl="0" w:tplc="04070019">
      <w:start w:val="9"/>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AD72771"/>
    <w:multiLevelType w:val="multilevel"/>
    <w:tmpl w:val="D3D4E452"/>
    <w:lvl w:ilvl="0">
      <w:start w:val="1"/>
      <w:numFmt w:val="decimal"/>
      <w:lvlText w:val="%1."/>
      <w:lvlJc w:val="left"/>
      <w:pPr>
        <w:ind w:left="502" w:hanging="360"/>
      </w:pPr>
      <w:rPr>
        <w:rFonts w:ascii="Arial" w:eastAsia="Times New Roman" w:hAnsi="Arial" w:cs="Arial"/>
        <w:b/>
        <w:bCs w:val="0"/>
        <w:color w:val="auto"/>
      </w:rPr>
    </w:lvl>
    <w:lvl w:ilvl="1">
      <w:start w:val="1"/>
      <w:numFmt w:val="decimal"/>
      <w:lvlText w:val="%1.%2."/>
      <w:lvlJc w:val="left"/>
      <w:pPr>
        <w:ind w:left="2275" w:hanging="432"/>
      </w:pPr>
      <w:rPr>
        <w:rFonts w:hint="default"/>
        <w:b/>
        <w:bCs/>
      </w:rPr>
    </w:lvl>
    <w:lvl w:ilvl="2">
      <w:start w:val="1"/>
      <w:numFmt w:val="decimal"/>
      <w:lvlText w:val="%1.%2.%3."/>
      <w:lvlJc w:val="left"/>
      <w:pPr>
        <w:ind w:left="6174" w:hanging="504"/>
      </w:pPr>
      <w:rPr>
        <w:rFonts w:hint="default"/>
        <w:b/>
        <w:bCs/>
      </w:rPr>
    </w:lvl>
    <w:lvl w:ilvl="3">
      <w:start w:val="1"/>
      <w:numFmt w:val="decimal"/>
      <w:lvlText w:val="%1.%2.%3.%4."/>
      <w:lvlJc w:val="left"/>
      <w:pPr>
        <w:ind w:left="931"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0"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E2671A"/>
    <w:multiLevelType w:val="multilevel"/>
    <w:tmpl w:val="79E00A1A"/>
    <w:lvl w:ilvl="0">
      <w:start w:val="1"/>
      <w:numFmt w:val="decimal"/>
      <w:lvlText w:val="%1"/>
      <w:lvlJc w:val="left"/>
      <w:pPr>
        <w:ind w:left="444" w:hanging="444"/>
      </w:pPr>
      <w:rPr>
        <w:rFonts w:hint="default"/>
        <w:b/>
        <w:sz w:val="24"/>
        <w:szCs w:val="24"/>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4B0F96"/>
    <w:multiLevelType w:val="hybridMultilevel"/>
    <w:tmpl w:val="4F724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456D3B"/>
    <w:multiLevelType w:val="hybridMultilevel"/>
    <w:tmpl w:val="5740A9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2EE9646">
      <w:numFmt w:val="bullet"/>
      <w:lvlText w:val="•"/>
      <w:lvlJc w:val="left"/>
      <w:pPr>
        <w:ind w:left="2880" w:hanging="360"/>
      </w:pPr>
      <w:rPr>
        <w:rFonts w:ascii="Arial" w:eastAsia="Times New Roman" w:hAnsi="Arial" w:cs="Aria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730727"/>
    <w:multiLevelType w:val="hybridMultilevel"/>
    <w:tmpl w:val="246E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2071A2"/>
    <w:multiLevelType w:val="hybridMultilevel"/>
    <w:tmpl w:val="6E2C100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76C383B"/>
    <w:multiLevelType w:val="multilevel"/>
    <w:tmpl w:val="10A610F0"/>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specVanish w: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1" w15:restartNumberingAfterBreak="0">
    <w:nsid w:val="79F872B7"/>
    <w:multiLevelType w:val="hybridMultilevel"/>
    <w:tmpl w:val="5BE614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00271E"/>
    <w:multiLevelType w:val="hybridMultilevel"/>
    <w:tmpl w:val="B9323F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40"/>
  </w:num>
  <w:num w:numId="2" w16cid:durableId="1075740552">
    <w:abstractNumId w:val="30"/>
  </w:num>
  <w:num w:numId="3" w16cid:durableId="1673871781">
    <w:abstractNumId w:val="22"/>
  </w:num>
  <w:num w:numId="4" w16cid:durableId="1655060152">
    <w:abstractNumId w:val="15"/>
  </w:num>
  <w:num w:numId="5" w16cid:durableId="1395616099">
    <w:abstractNumId w:val="21"/>
  </w:num>
  <w:num w:numId="6" w16cid:durableId="1071077598">
    <w:abstractNumId w:val="39"/>
  </w:num>
  <w:num w:numId="7" w16cid:durableId="92407851">
    <w:abstractNumId w:val="19"/>
  </w:num>
  <w:num w:numId="8" w16cid:durableId="138806357">
    <w:abstractNumId w:val="37"/>
  </w:num>
  <w:num w:numId="9" w16cid:durableId="1447656455">
    <w:abstractNumId w:val="2"/>
  </w:num>
  <w:num w:numId="10" w16cid:durableId="1736973064">
    <w:abstractNumId w:val="26"/>
  </w:num>
  <w:num w:numId="11" w16cid:durableId="1022323702">
    <w:abstractNumId w:val="31"/>
  </w:num>
  <w:num w:numId="12" w16cid:durableId="217984734">
    <w:abstractNumId w:val="11"/>
  </w:num>
  <w:num w:numId="13" w16cid:durableId="803548325">
    <w:abstractNumId w:val="28"/>
  </w:num>
  <w:num w:numId="14" w16cid:durableId="1790314515">
    <w:abstractNumId w:val="25"/>
  </w:num>
  <w:num w:numId="15" w16cid:durableId="1783528920">
    <w:abstractNumId w:val="17"/>
  </w:num>
  <w:num w:numId="16" w16cid:durableId="310407074">
    <w:abstractNumId w:val="38"/>
  </w:num>
  <w:num w:numId="17" w16cid:durableId="2061243971">
    <w:abstractNumId w:val="6"/>
  </w:num>
  <w:num w:numId="18" w16cid:durableId="1347100984">
    <w:abstractNumId w:val="8"/>
  </w:num>
  <w:num w:numId="19" w16cid:durableId="2047173127">
    <w:abstractNumId w:val="23"/>
  </w:num>
  <w:num w:numId="20" w16cid:durableId="2000113467">
    <w:abstractNumId w:val="40"/>
  </w:num>
  <w:num w:numId="21" w16cid:durableId="523784642">
    <w:abstractNumId w:val="40"/>
  </w:num>
  <w:num w:numId="22" w16cid:durableId="1707218006">
    <w:abstractNumId w:val="40"/>
  </w:num>
  <w:num w:numId="23" w16cid:durableId="175733892">
    <w:abstractNumId w:val="40"/>
  </w:num>
  <w:num w:numId="24" w16cid:durableId="156728912">
    <w:abstractNumId w:val="40"/>
  </w:num>
  <w:num w:numId="25" w16cid:durableId="2082557485">
    <w:abstractNumId w:val="40"/>
  </w:num>
  <w:num w:numId="26" w16cid:durableId="943152881">
    <w:abstractNumId w:val="5"/>
  </w:num>
  <w:num w:numId="27" w16cid:durableId="163015133">
    <w:abstractNumId w:val="5"/>
  </w:num>
  <w:num w:numId="28" w16cid:durableId="1969236141">
    <w:abstractNumId w:val="40"/>
  </w:num>
  <w:num w:numId="29" w16cid:durableId="1492797815">
    <w:abstractNumId w:val="3"/>
  </w:num>
  <w:num w:numId="30" w16cid:durableId="316494956">
    <w:abstractNumId w:val="34"/>
  </w:num>
  <w:num w:numId="31" w16cid:durableId="1698191117">
    <w:abstractNumId w:val="33"/>
  </w:num>
  <w:num w:numId="32" w16cid:durableId="1898281552">
    <w:abstractNumId w:val="18"/>
  </w:num>
  <w:num w:numId="33" w16cid:durableId="276523585">
    <w:abstractNumId w:val="32"/>
  </w:num>
  <w:num w:numId="34" w16cid:durableId="554008531">
    <w:abstractNumId w:val="35"/>
  </w:num>
  <w:num w:numId="35" w16cid:durableId="1611858803">
    <w:abstractNumId w:val="10"/>
  </w:num>
  <w:num w:numId="36" w16cid:durableId="1460608958">
    <w:abstractNumId w:val="24"/>
  </w:num>
  <w:num w:numId="37" w16cid:durableId="1302078052">
    <w:abstractNumId w:val="41"/>
  </w:num>
  <w:num w:numId="38" w16cid:durableId="1834375365">
    <w:abstractNumId w:val="0"/>
  </w:num>
  <w:num w:numId="39" w16cid:durableId="1607731628">
    <w:abstractNumId w:val="16"/>
  </w:num>
  <w:num w:numId="40" w16cid:durableId="1117674028">
    <w:abstractNumId w:val="1"/>
  </w:num>
  <w:num w:numId="41" w16cid:durableId="694959446">
    <w:abstractNumId w:val="7"/>
  </w:num>
  <w:num w:numId="42" w16cid:durableId="1946691296">
    <w:abstractNumId w:val="36"/>
  </w:num>
  <w:num w:numId="43" w16cid:durableId="1847091587">
    <w:abstractNumId w:val="14"/>
  </w:num>
  <w:num w:numId="44" w16cid:durableId="116801553">
    <w:abstractNumId w:val="9"/>
  </w:num>
  <w:num w:numId="45" w16cid:durableId="1161506098">
    <w:abstractNumId w:val="12"/>
  </w:num>
  <w:num w:numId="46" w16cid:durableId="1843855844">
    <w:abstractNumId w:val="20"/>
  </w:num>
  <w:num w:numId="47" w16cid:durableId="1432041658">
    <w:abstractNumId w:val="42"/>
  </w:num>
  <w:num w:numId="48" w16cid:durableId="939609633">
    <w:abstractNumId w:val="4"/>
  </w:num>
  <w:num w:numId="49" w16cid:durableId="426655230">
    <w:abstractNumId w:val="29"/>
  </w:num>
  <w:num w:numId="50" w16cid:durableId="952516577">
    <w:abstractNumId w:val="30"/>
  </w:num>
  <w:num w:numId="51" w16cid:durableId="2066022960">
    <w:abstractNumId w:val="5"/>
    <w:lvlOverride w:ilvl="0">
      <w:startOverride w:val="1"/>
    </w:lvlOverride>
  </w:num>
  <w:num w:numId="52" w16cid:durableId="547836553">
    <w:abstractNumId w:val="13"/>
  </w:num>
  <w:num w:numId="53" w16cid:durableId="1291088832">
    <w:abstractNumId w:val="5"/>
    <w:lvlOverride w:ilvl="0">
      <w:startOverride w:val="1"/>
    </w:lvlOverride>
    <w:lvlOverride w:ilvl="1">
      <w:startOverride w:val="9"/>
    </w:lvlOverride>
  </w:num>
  <w:num w:numId="54" w16cid:durableId="1937865077">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ay2c18d5fSZN2cn7Kafw1ZqkksIcChGVyZ1eVKmdI00MU9Hh8uXhp0k+c4b8KRp5rboOo99WMfimgHyWrQygEg==" w:salt="eGjSze9G5Bi2gTl8WtEdv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2138"/>
    <w:rsid w:val="00004A82"/>
    <w:rsid w:val="00005C5D"/>
    <w:rsid w:val="0001052E"/>
    <w:rsid w:val="0001159F"/>
    <w:rsid w:val="00011F51"/>
    <w:rsid w:val="00021281"/>
    <w:rsid w:val="00021953"/>
    <w:rsid w:val="00024AF3"/>
    <w:rsid w:val="00031C92"/>
    <w:rsid w:val="00032962"/>
    <w:rsid w:val="00036EB6"/>
    <w:rsid w:val="0004239F"/>
    <w:rsid w:val="00043121"/>
    <w:rsid w:val="0004755B"/>
    <w:rsid w:val="00047C78"/>
    <w:rsid w:val="000519AF"/>
    <w:rsid w:val="00057D40"/>
    <w:rsid w:val="00060FDE"/>
    <w:rsid w:val="00063FF9"/>
    <w:rsid w:val="00064E8D"/>
    <w:rsid w:val="000738ED"/>
    <w:rsid w:val="00075193"/>
    <w:rsid w:val="0008286B"/>
    <w:rsid w:val="000844A6"/>
    <w:rsid w:val="00084EB5"/>
    <w:rsid w:val="000865C4"/>
    <w:rsid w:val="000913A1"/>
    <w:rsid w:val="00091E9E"/>
    <w:rsid w:val="00091F10"/>
    <w:rsid w:val="0009483D"/>
    <w:rsid w:val="000951EC"/>
    <w:rsid w:val="00095350"/>
    <w:rsid w:val="000A1D92"/>
    <w:rsid w:val="000A3581"/>
    <w:rsid w:val="000A3ADD"/>
    <w:rsid w:val="000A592B"/>
    <w:rsid w:val="000A6CFA"/>
    <w:rsid w:val="000B09EB"/>
    <w:rsid w:val="000B0C7D"/>
    <w:rsid w:val="000B31D6"/>
    <w:rsid w:val="000B3E81"/>
    <w:rsid w:val="000B4CE7"/>
    <w:rsid w:val="000B7351"/>
    <w:rsid w:val="000B7491"/>
    <w:rsid w:val="000C0F22"/>
    <w:rsid w:val="000C48AE"/>
    <w:rsid w:val="000C6065"/>
    <w:rsid w:val="000C664B"/>
    <w:rsid w:val="000D0E67"/>
    <w:rsid w:val="000D49F4"/>
    <w:rsid w:val="000D5D1C"/>
    <w:rsid w:val="000D6041"/>
    <w:rsid w:val="000E1795"/>
    <w:rsid w:val="000E282F"/>
    <w:rsid w:val="000E7250"/>
    <w:rsid w:val="00105313"/>
    <w:rsid w:val="001054A9"/>
    <w:rsid w:val="00107373"/>
    <w:rsid w:val="0011093C"/>
    <w:rsid w:val="00115DF5"/>
    <w:rsid w:val="00116AD9"/>
    <w:rsid w:val="00122C94"/>
    <w:rsid w:val="00122DDD"/>
    <w:rsid w:val="00125428"/>
    <w:rsid w:val="00127CBF"/>
    <w:rsid w:val="0013144D"/>
    <w:rsid w:val="001329F3"/>
    <w:rsid w:val="00132C97"/>
    <w:rsid w:val="001416BA"/>
    <w:rsid w:val="00142F6A"/>
    <w:rsid w:val="00143A7D"/>
    <w:rsid w:val="0014468B"/>
    <w:rsid w:val="0014541E"/>
    <w:rsid w:val="00145DCD"/>
    <w:rsid w:val="0014738A"/>
    <w:rsid w:val="00161A01"/>
    <w:rsid w:val="0016384F"/>
    <w:rsid w:val="00165074"/>
    <w:rsid w:val="00174759"/>
    <w:rsid w:val="001762C6"/>
    <w:rsid w:val="00176866"/>
    <w:rsid w:val="0018203C"/>
    <w:rsid w:val="00186052"/>
    <w:rsid w:val="0018610B"/>
    <w:rsid w:val="00190268"/>
    <w:rsid w:val="00190708"/>
    <w:rsid w:val="00190BC6"/>
    <w:rsid w:val="00197424"/>
    <w:rsid w:val="001A0377"/>
    <w:rsid w:val="001B01DF"/>
    <w:rsid w:val="001B0A8A"/>
    <w:rsid w:val="001B0D57"/>
    <w:rsid w:val="001B3A29"/>
    <w:rsid w:val="001B3D98"/>
    <w:rsid w:val="001B5435"/>
    <w:rsid w:val="001B5E85"/>
    <w:rsid w:val="001C041D"/>
    <w:rsid w:val="001C3CC7"/>
    <w:rsid w:val="001C585E"/>
    <w:rsid w:val="001D1086"/>
    <w:rsid w:val="001D2A90"/>
    <w:rsid w:val="001D3A52"/>
    <w:rsid w:val="001D7B0B"/>
    <w:rsid w:val="001E3DEB"/>
    <w:rsid w:val="001E3E7A"/>
    <w:rsid w:val="001E45DF"/>
    <w:rsid w:val="001E7E06"/>
    <w:rsid w:val="001F228F"/>
    <w:rsid w:val="00200D60"/>
    <w:rsid w:val="00201B89"/>
    <w:rsid w:val="00202B54"/>
    <w:rsid w:val="00203609"/>
    <w:rsid w:val="00204C34"/>
    <w:rsid w:val="00207971"/>
    <w:rsid w:val="00213CD0"/>
    <w:rsid w:val="00213FD2"/>
    <w:rsid w:val="00215467"/>
    <w:rsid w:val="00215A05"/>
    <w:rsid w:val="0021663F"/>
    <w:rsid w:val="002220CD"/>
    <w:rsid w:val="00223D60"/>
    <w:rsid w:val="00224A9D"/>
    <w:rsid w:val="00225EAB"/>
    <w:rsid w:val="0023167E"/>
    <w:rsid w:val="0023185F"/>
    <w:rsid w:val="00232E32"/>
    <w:rsid w:val="0023313C"/>
    <w:rsid w:val="00235FF7"/>
    <w:rsid w:val="00236D08"/>
    <w:rsid w:val="002409BE"/>
    <w:rsid w:val="002409F4"/>
    <w:rsid w:val="0024266E"/>
    <w:rsid w:val="002431AE"/>
    <w:rsid w:val="00247A22"/>
    <w:rsid w:val="002512E8"/>
    <w:rsid w:val="0025331F"/>
    <w:rsid w:val="00256A91"/>
    <w:rsid w:val="0025742B"/>
    <w:rsid w:val="00271597"/>
    <w:rsid w:val="00281787"/>
    <w:rsid w:val="00283333"/>
    <w:rsid w:val="0028552C"/>
    <w:rsid w:val="00285EED"/>
    <w:rsid w:val="00287ACA"/>
    <w:rsid w:val="00290E22"/>
    <w:rsid w:val="002A03D4"/>
    <w:rsid w:val="002A2C71"/>
    <w:rsid w:val="002A30F4"/>
    <w:rsid w:val="002A4226"/>
    <w:rsid w:val="002A486C"/>
    <w:rsid w:val="002B40EE"/>
    <w:rsid w:val="002C071F"/>
    <w:rsid w:val="002C158A"/>
    <w:rsid w:val="002C15D7"/>
    <w:rsid w:val="002C6894"/>
    <w:rsid w:val="002C70E7"/>
    <w:rsid w:val="002D0928"/>
    <w:rsid w:val="002D2CF9"/>
    <w:rsid w:val="002D74AE"/>
    <w:rsid w:val="002E1A91"/>
    <w:rsid w:val="002E37EB"/>
    <w:rsid w:val="002E7067"/>
    <w:rsid w:val="002E7D13"/>
    <w:rsid w:val="002F06B8"/>
    <w:rsid w:val="002F3DB3"/>
    <w:rsid w:val="002F7549"/>
    <w:rsid w:val="0030023C"/>
    <w:rsid w:val="0031471C"/>
    <w:rsid w:val="00324F7C"/>
    <w:rsid w:val="00326641"/>
    <w:rsid w:val="00326A26"/>
    <w:rsid w:val="003340BA"/>
    <w:rsid w:val="00335C3F"/>
    <w:rsid w:val="003370F8"/>
    <w:rsid w:val="00342423"/>
    <w:rsid w:val="00344EE0"/>
    <w:rsid w:val="00345196"/>
    <w:rsid w:val="00350622"/>
    <w:rsid w:val="00361AB2"/>
    <w:rsid w:val="00364ACE"/>
    <w:rsid w:val="00364E6C"/>
    <w:rsid w:val="00371E9F"/>
    <w:rsid w:val="003742D6"/>
    <w:rsid w:val="00374897"/>
    <w:rsid w:val="00390EA4"/>
    <w:rsid w:val="003913BC"/>
    <w:rsid w:val="00392101"/>
    <w:rsid w:val="003958D6"/>
    <w:rsid w:val="00396F66"/>
    <w:rsid w:val="003976CB"/>
    <w:rsid w:val="003A0743"/>
    <w:rsid w:val="003A1014"/>
    <w:rsid w:val="003A33CB"/>
    <w:rsid w:val="003A35DF"/>
    <w:rsid w:val="003A52C8"/>
    <w:rsid w:val="003A6E69"/>
    <w:rsid w:val="003A74AE"/>
    <w:rsid w:val="003A7EB1"/>
    <w:rsid w:val="003B1DA4"/>
    <w:rsid w:val="003B37D7"/>
    <w:rsid w:val="003B47B7"/>
    <w:rsid w:val="003C0A06"/>
    <w:rsid w:val="003C1D52"/>
    <w:rsid w:val="003C55B7"/>
    <w:rsid w:val="003C61B4"/>
    <w:rsid w:val="003D404D"/>
    <w:rsid w:val="003D5234"/>
    <w:rsid w:val="003D76A5"/>
    <w:rsid w:val="003D79C1"/>
    <w:rsid w:val="003D7E72"/>
    <w:rsid w:val="003E047A"/>
    <w:rsid w:val="003E4418"/>
    <w:rsid w:val="003E7F54"/>
    <w:rsid w:val="003F1290"/>
    <w:rsid w:val="003F1B40"/>
    <w:rsid w:val="003F53A7"/>
    <w:rsid w:val="0041049F"/>
    <w:rsid w:val="004131EA"/>
    <w:rsid w:val="004135FB"/>
    <w:rsid w:val="004169B7"/>
    <w:rsid w:val="00420D91"/>
    <w:rsid w:val="004228CA"/>
    <w:rsid w:val="00424261"/>
    <w:rsid w:val="00426836"/>
    <w:rsid w:val="0042730C"/>
    <w:rsid w:val="00430C6E"/>
    <w:rsid w:val="00432391"/>
    <w:rsid w:val="00433949"/>
    <w:rsid w:val="00435117"/>
    <w:rsid w:val="004352B4"/>
    <w:rsid w:val="00436BDB"/>
    <w:rsid w:val="00441469"/>
    <w:rsid w:val="004415D4"/>
    <w:rsid w:val="00441C6E"/>
    <w:rsid w:val="00442300"/>
    <w:rsid w:val="00443E60"/>
    <w:rsid w:val="004442C4"/>
    <w:rsid w:val="004459FB"/>
    <w:rsid w:val="00447F95"/>
    <w:rsid w:val="00451F75"/>
    <w:rsid w:val="004521CA"/>
    <w:rsid w:val="004534C4"/>
    <w:rsid w:val="00462173"/>
    <w:rsid w:val="0046647B"/>
    <w:rsid w:val="00470045"/>
    <w:rsid w:val="00472930"/>
    <w:rsid w:val="004759D3"/>
    <w:rsid w:val="0047758B"/>
    <w:rsid w:val="00477D16"/>
    <w:rsid w:val="00480283"/>
    <w:rsid w:val="00483A07"/>
    <w:rsid w:val="00484B4B"/>
    <w:rsid w:val="004949EF"/>
    <w:rsid w:val="004A04C4"/>
    <w:rsid w:val="004B32C0"/>
    <w:rsid w:val="004C6329"/>
    <w:rsid w:val="004D0F90"/>
    <w:rsid w:val="004D3EAE"/>
    <w:rsid w:val="004D4DF4"/>
    <w:rsid w:val="004D7071"/>
    <w:rsid w:val="004E12DB"/>
    <w:rsid w:val="004E1ADC"/>
    <w:rsid w:val="004E5448"/>
    <w:rsid w:val="004F2386"/>
    <w:rsid w:val="004F3C42"/>
    <w:rsid w:val="004F57AD"/>
    <w:rsid w:val="004F751D"/>
    <w:rsid w:val="004F7F93"/>
    <w:rsid w:val="00501067"/>
    <w:rsid w:val="0050277A"/>
    <w:rsid w:val="005046DD"/>
    <w:rsid w:val="00505F83"/>
    <w:rsid w:val="00506E82"/>
    <w:rsid w:val="005104E0"/>
    <w:rsid w:val="00511B4E"/>
    <w:rsid w:val="0051464A"/>
    <w:rsid w:val="00514D5E"/>
    <w:rsid w:val="0052024E"/>
    <w:rsid w:val="00521085"/>
    <w:rsid w:val="00522A6A"/>
    <w:rsid w:val="00524014"/>
    <w:rsid w:val="0052412D"/>
    <w:rsid w:val="0053122C"/>
    <w:rsid w:val="00533C3A"/>
    <w:rsid w:val="00534CF3"/>
    <w:rsid w:val="005379FD"/>
    <w:rsid w:val="00540EDE"/>
    <w:rsid w:val="00541D19"/>
    <w:rsid w:val="005430D5"/>
    <w:rsid w:val="00544E66"/>
    <w:rsid w:val="0054689A"/>
    <w:rsid w:val="005468E2"/>
    <w:rsid w:val="00547DBA"/>
    <w:rsid w:val="00551D8C"/>
    <w:rsid w:val="005524DE"/>
    <w:rsid w:val="00555986"/>
    <w:rsid w:val="00561E80"/>
    <w:rsid w:val="00562AB8"/>
    <w:rsid w:val="0056524D"/>
    <w:rsid w:val="0056595E"/>
    <w:rsid w:val="00571219"/>
    <w:rsid w:val="00576A60"/>
    <w:rsid w:val="00577C34"/>
    <w:rsid w:val="00582E04"/>
    <w:rsid w:val="00583D79"/>
    <w:rsid w:val="0058757C"/>
    <w:rsid w:val="005932A0"/>
    <w:rsid w:val="00593A8C"/>
    <w:rsid w:val="005952B3"/>
    <w:rsid w:val="00596A19"/>
    <w:rsid w:val="00597A1C"/>
    <w:rsid w:val="005A0CC9"/>
    <w:rsid w:val="005A2958"/>
    <w:rsid w:val="005A4686"/>
    <w:rsid w:val="005B631D"/>
    <w:rsid w:val="005B7774"/>
    <w:rsid w:val="005C0CA8"/>
    <w:rsid w:val="005C38FF"/>
    <w:rsid w:val="005C60FA"/>
    <w:rsid w:val="005C61A0"/>
    <w:rsid w:val="005D0E0E"/>
    <w:rsid w:val="005D2852"/>
    <w:rsid w:val="005D2FB5"/>
    <w:rsid w:val="005E1316"/>
    <w:rsid w:val="005E3985"/>
    <w:rsid w:val="005E5C40"/>
    <w:rsid w:val="005F09E5"/>
    <w:rsid w:val="005F1A66"/>
    <w:rsid w:val="005F2128"/>
    <w:rsid w:val="005F2669"/>
    <w:rsid w:val="005F5EA2"/>
    <w:rsid w:val="00601575"/>
    <w:rsid w:val="006017A5"/>
    <w:rsid w:val="00606DDC"/>
    <w:rsid w:val="00610302"/>
    <w:rsid w:val="006108F6"/>
    <w:rsid w:val="0061290A"/>
    <w:rsid w:val="0061656E"/>
    <w:rsid w:val="00617822"/>
    <w:rsid w:val="00617B5D"/>
    <w:rsid w:val="006205B9"/>
    <w:rsid w:val="00622359"/>
    <w:rsid w:val="0062520D"/>
    <w:rsid w:val="0063492C"/>
    <w:rsid w:val="00635A2E"/>
    <w:rsid w:val="00641B4D"/>
    <w:rsid w:val="00641CDF"/>
    <w:rsid w:val="00643576"/>
    <w:rsid w:val="0065016A"/>
    <w:rsid w:val="00650678"/>
    <w:rsid w:val="0065318B"/>
    <w:rsid w:val="00655340"/>
    <w:rsid w:val="006617A8"/>
    <w:rsid w:val="006710F0"/>
    <w:rsid w:val="006721C9"/>
    <w:rsid w:val="00674E72"/>
    <w:rsid w:val="00675352"/>
    <w:rsid w:val="00683333"/>
    <w:rsid w:val="00683607"/>
    <w:rsid w:val="00683C64"/>
    <w:rsid w:val="00683C72"/>
    <w:rsid w:val="006949FD"/>
    <w:rsid w:val="00695E35"/>
    <w:rsid w:val="006A0440"/>
    <w:rsid w:val="006A29B6"/>
    <w:rsid w:val="006A659A"/>
    <w:rsid w:val="006B26E4"/>
    <w:rsid w:val="006B5856"/>
    <w:rsid w:val="006B5866"/>
    <w:rsid w:val="006B685E"/>
    <w:rsid w:val="006B6DCD"/>
    <w:rsid w:val="006C7A80"/>
    <w:rsid w:val="006D3F51"/>
    <w:rsid w:val="006D7CA6"/>
    <w:rsid w:val="006E2A3D"/>
    <w:rsid w:val="006E407A"/>
    <w:rsid w:val="006E57DA"/>
    <w:rsid w:val="006F04F4"/>
    <w:rsid w:val="006F512A"/>
    <w:rsid w:val="0070112D"/>
    <w:rsid w:val="00702886"/>
    <w:rsid w:val="00703E24"/>
    <w:rsid w:val="007056D4"/>
    <w:rsid w:val="00707FE9"/>
    <w:rsid w:val="007105FD"/>
    <w:rsid w:val="00712B9C"/>
    <w:rsid w:val="007139C8"/>
    <w:rsid w:val="00714BA4"/>
    <w:rsid w:val="00714CB0"/>
    <w:rsid w:val="007172ED"/>
    <w:rsid w:val="0072075B"/>
    <w:rsid w:val="007259FD"/>
    <w:rsid w:val="00725E5A"/>
    <w:rsid w:val="00727B5F"/>
    <w:rsid w:val="00727D8E"/>
    <w:rsid w:val="0073454B"/>
    <w:rsid w:val="00745B9B"/>
    <w:rsid w:val="0075004A"/>
    <w:rsid w:val="00754A3C"/>
    <w:rsid w:val="00760058"/>
    <w:rsid w:val="00762BF2"/>
    <w:rsid w:val="007631F8"/>
    <w:rsid w:val="00763542"/>
    <w:rsid w:val="007649D6"/>
    <w:rsid w:val="00764AF0"/>
    <w:rsid w:val="0076550D"/>
    <w:rsid w:val="007664A2"/>
    <w:rsid w:val="00770D58"/>
    <w:rsid w:val="007734B9"/>
    <w:rsid w:val="007747DF"/>
    <w:rsid w:val="0077751A"/>
    <w:rsid w:val="007837D0"/>
    <w:rsid w:val="00783CB7"/>
    <w:rsid w:val="0078655B"/>
    <w:rsid w:val="00786C89"/>
    <w:rsid w:val="00786E18"/>
    <w:rsid w:val="00794B36"/>
    <w:rsid w:val="00797718"/>
    <w:rsid w:val="00797A49"/>
    <w:rsid w:val="007A2806"/>
    <w:rsid w:val="007A3E42"/>
    <w:rsid w:val="007A7E7B"/>
    <w:rsid w:val="007B7503"/>
    <w:rsid w:val="007C3840"/>
    <w:rsid w:val="007D0BB8"/>
    <w:rsid w:val="007D292E"/>
    <w:rsid w:val="007D34C6"/>
    <w:rsid w:val="007D4BDE"/>
    <w:rsid w:val="007E042D"/>
    <w:rsid w:val="007E15E9"/>
    <w:rsid w:val="007E1A2F"/>
    <w:rsid w:val="007E3020"/>
    <w:rsid w:val="007E31A1"/>
    <w:rsid w:val="007E4036"/>
    <w:rsid w:val="007E7621"/>
    <w:rsid w:val="007F0E1B"/>
    <w:rsid w:val="007F3212"/>
    <w:rsid w:val="007F3E9A"/>
    <w:rsid w:val="007F4B44"/>
    <w:rsid w:val="007F555C"/>
    <w:rsid w:val="007F65AA"/>
    <w:rsid w:val="007F75E1"/>
    <w:rsid w:val="00802F42"/>
    <w:rsid w:val="0080481F"/>
    <w:rsid w:val="008056FF"/>
    <w:rsid w:val="008074EC"/>
    <w:rsid w:val="00814A0C"/>
    <w:rsid w:val="008163B4"/>
    <w:rsid w:val="008228CE"/>
    <w:rsid w:val="00823347"/>
    <w:rsid w:val="0082413D"/>
    <w:rsid w:val="0082583D"/>
    <w:rsid w:val="00826A5B"/>
    <w:rsid w:val="00827859"/>
    <w:rsid w:val="00830BF6"/>
    <w:rsid w:val="008327D0"/>
    <w:rsid w:val="00834503"/>
    <w:rsid w:val="00835850"/>
    <w:rsid w:val="0083586D"/>
    <w:rsid w:val="00843537"/>
    <w:rsid w:val="00844762"/>
    <w:rsid w:val="00852853"/>
    <w:rsid w:val="008553A6"/>
    <w:rsid w:val="00855A09"/>
    <w:rsid w:val="008561EA"/>
    <w:rsid w:val="008564EF"/>
    <w:rsid w:val="00856D6E"/>
    <w:rsid w:val="00857C16"/>
    <w:rsid w:val="008629E0"/>
    <w:rsid w:val="008633E4"/>
    <w:rsid w:val="00872DF5"/>
    <w:rsid w:val="00875151"/>
    <w:rsid w:val="008757F3"/>
    <w:rsid w:val="00890661"/>
    <w:rsid w:val="0089120A"/>
    <w:rsid w:val="0089234D"/>
    <w:rsid w:val="00892F55"/>
    <w:rsid w:val="00893D57"/>
    <w:rsid w:val="008946BE"/>
    <w:rsid w:val="00897B89"/>
    <w:rsid w:val="008A1654"/>
    <w:rsid w:val="008A3FFB"/>
    <w:rsid w:val="008A4133"/>
    <w:rsid w:val="008A467F"/>
    <w:rsid w:val="008B04BC"/>
    <w:rsid w:val="008B28E6"/>
    <w:rsid w:val="008B5EB7"/>
    <w:rsid w:val="008B6531"/>
    <w:rsid w:val="008B6992"/>
    <w:rsid w:val="008C1CCD"/>
    <w:rsid w:val="008C2037"/>
    <w:rsid w:val="008C3B89"/>
    <w:rsid w:val="008C55DC"/>
    <w:rsid w:val="008C7FD7"/>
    <w:rsid w:val="008D12FC"/>
    <w:rsid w:val="008D176D"/>
    <w:rsid w:val="008D1A0B"/>
    <w:rsid w:val="008D3CB9"/>
    <w:rsid w:val="008D6160"/>
    <w:rsid w:val="008E03F5"/>
    <w:rsid w:val="008E1B7B"/>
    <w:rsid w:val="008E2353"/>
    <w:rsid w:val="008F5757"/>
    <w:rsid w:val="009024CE"/>
    <w:rsid w:val="009031C4"/>
    <w:rsid w:val="00904DAE"/>
    <w:rsid w:val="00912DC5"/>
    <w:rsid w:val="009164FF"/>
    <w:rsid w:val="00916691"/>
    <w:rsid w:val="00925362"/>
    <w:rsid w:val="0093104C"/>
    <w:rsid w:val="00934A2E"/>
    <w:rsid w:val="00936560"/>
    <w:rsid w:val="00936DFD"/>
    <w:rsid w:val="00942F80"/>
    <w:rsid w:val="009441EB"/>
    <w:rsid w:val="00946654"/>
    <w:rsid w:val="009512B2"/>
    <w:rsid w:val="00953501"/>
    <w:rsid w:val="00957063"/>
    <w:rsid w:val="00961413"/>
    <w:rsid w:val="00963382"/>
    <w:rsid w:val="00966394"/>
    <w:rsid w:val="00966E9F"/>
    <w:rsid w:val="00971143"/>
    <w:rsid w:val="00971A2F"/>
    <w:rsid w:val="00971A90"/>
    <w:rsid w:val="0097274B"/>
    <w:rsid w:val="00976021"/>
    <w:rsid w:val="00976FA2"/>
    <w:rsid w:val="00981BBD"/>
    <w:rsid w:val="009933CC"/>
    <w:rsid w:val="00993687"/>
    <w:rsid w:val="009A0DB3"/>
    <w:rsid w:val="009A2041"/>
    <w:rsid w:val="009A5193"/>
    <w:rsid w:val="009A6905"/>
    <w:rsid w:val="009A73F9"/>
    <w:rsid w:val="009B0263"/>
    <w:rsid w:val="009B44DE"/>
    <w:rsid w:val="009B5A9C"/>
    <w:rsid w:val="009C2050"/>
    <w:rsid w:val="009C5388"/>
    <w:rsid w:val="009C74E1"/>
    <w:rsid w:val="009D3D1A"/>
    <w:rsid w:val="009D4E93"/>
    <w:rsid w:val="009D5C20"/>
    <w:rsid w:val="009E624D"/>
    <w:rsid w:val="009F18E8"/>
    <w:rsid w:val="009F7E94"/>
    <w:rsid w:val="00A01744"/>
    <w:rsid w:val="00A044C3"/>
    <w:rsid w:val="00A073BA"/>
    <w:rsid w:val="00A07572"/>
    <w:rsid w:val="00A170FA"/>
    <w:rsid w:val="00A225E4"/>
    <w:rsid w:val="00A2279B"/>
    <w:rsid w:val="00A24D4E"/>
    <w:rsid w:val="00A250E3"/>
    <w:rsid w:val="00A26BBD"/>
    <w:rsid w:val="00A30D82"/>
    <w:rsid w:val="00A31701"/>
    <w:rsid w:val="00A34912"/>
    <w:rsid w:val="00A34D36"/>
    <w:rsid w:val="00A409DB"/>
    <w:rsid w:val="00A450D5"/>
    <w:rsid w:val="00A45B5E"/>
    <w:rsid w:val="00A46BBE"/>
    <w:rsid w:val="00A5125B"/>
    <w:rsid w:val="00A5571A"/>
    <w:rsid w:val="00A57E85"/>
    <w:rsid w:val="00A600CE"/>
    <w:rsid w:val="00A60FA8"/>
    <w:rsid w:val="00A66C28"/>
    <w:rsid w:val="00A71408"/>
    <w:rsid w:val="00A715FC"/>
    <w:rsid w:val="00A73540"/>
    <w:rsid w:val="00A8020D"/>
    <w:rsid w:val="00A80CB2"/>
    <w:rsid w:val="00A843F6"/>
    <w:rsid w:val="00A851DA"/>
    <w:rsid w:val="00A86A23"/>
    <w:rsid w:val="00A90501"/>
    <w:rsid w:val="00A91388"/>
    <w:rsid w:val="00A93B56"/>
    <w:rsid w:val="00A94818"/>
    <w:rsid w:val="00A96707"/>
    <w:rsid w:val="00A9781E"/>
    <w:rsid w:val="00AA18A1"/>
    <w:rsid w:val="00AD3D9A"/>
    <w:rsid w:val="00AD5447"/>
    <w:rsid w:val="00AD71E1"/>
    <w:rsid w:val="00AE06CD"/>
    <w:rsid w:val="00AE0EED"/>
    <w:rsid w:val="00AE15AF"/>
    <w:rsid w:val="00AE4110"/>
    <w:rsid w:val="00AE5BAE"/>
    <w:rsid w:val="00AF5526"/>
    <w:rsid w:val="00AF6DBC"/>
    <w:rsid w:val="00B05AFC"/>
    <w:rsid w:val="00B11BA3"/>
    <w:rsid w:val="00B17E22"/>
    <w:rsid w:val="00B23737"/>
    <w:rsid w:val="00B2491A"/>
    <w:rsid w:val="00B32E16"/>
    <w:rsid w:val="00B3780C"/>
    <w:rsid w:val="00B43469"/>
    <w:rsid w:val="00B44723"/>
    <w:rsid w:val="00B4623B"/>
    <w:rsid w:val="00B46ED9"/>
    <w:rsid w:val="00B47135"/>
    <w:rsid w:val="00B4777F"/>
    <w:rsid w:val="00B50396"/>
    <w:rsid w:val="00B57AE8"/>
    <w:rsid w:val="00B602D7"/>
    <w:rsid w:val="00B67225"/>
    <w:rsid w:val="00B676DD"/>
    <w:rsid w:val="00B70BA7"/>
    <w:rsid w:val="00B73D3D"/>
    <w:rsid w:val="00B74717"/>
    <w:rsid w:val="00B805D7"/>
    <w:rsid w:val="00B80706"/>
    <w:rsid w:val="00B8095D"/>
    <w:rsid w:val="00B82859"/>
    <w:rsid w:val="00B84E4B"/>
    <w:rsid w:val="00B8663F"/>
    <w:rsid w:val="00B86D1C"/>
    <w:rsid w:val="00B91115"/>
    <w:rsid w:val="00B92BAD"/>
    <w:rsid w:val="00B92C23"/>
    <w:rsid w:val="00B92D07"/>
    <w:rsid w:val="00B9697C"/>
    <w:rsid w:val="00BA047D"/>
    <w:rsid w:val="00BA067E"/>
    <w:rsid w:val="00BA5B27"/>
    <w:rsid w:val="00BB0F8E"/>
    <w:rsid w:val="00BB1151"/>
    <w:rsid w:val="00BC1BCA"/>
    <w:rsid w:val="00BC5D46"/>
    <w:rsid w:val="00BD180E"/>
    <w:rsid w:val="00BD75E8"/>
    <w:rsid w:val="00BE0342"/>
    <w:rsid w:val="00BE0687"/>
    <w:rsid w:val="00BE0FFB"/>
    <w:rsid w:val="00BE5CED"/>
    <w:rsid w:val="00BF0A04"/>
    <w:rsid w:val="00BF5776"/>
    <w:rsid w:val="00C024BF"/>
    <w:rsid w:val="00C04558"/>
    <w:rsid w:val="00C04C05"/>
    <w:rsid w:val="00C055AA"/>
    <w:rsid w:val="00C13DF9"/>
    <w:rsid w:val="00C14B68"/>
    <w:rsid w:val="00C15F9A"/>
    <w:rsid w:val="00C245A8"/>
    <w:rsid w:val="00C3176A"/>
    <w:rsid w:val="00C32915"/>
    <w:rsid w:val="00C3559F"/>
    <w:rsid w:val="00C358FC"/>
    <w:rsid w:val="00C35C3F"/>
    <w:rsid w:val="00C4447B"/>
    <w:rsid w:val="00C44EA9"/>
    <w:rsid w:val="00C45AC8"/>
    <w:rsid w:val="00C45ADE"/>
    <w:rsid w:val="00C524E5"/>
    <w:rsid w:val="00C54D2D"/>
    <w:rsid w:val="00C55B80"/>
    <w:rsid w:val="00C60FB4"/>
    <w:rsid w:val="00C668A7"/>
    <w:rsid w:val="00C710EC"/>
    <w:rsid w:val="00C72F10"/>
    <w:rsid w:val="00C72F92"/>
    <w:rsid w:val="00C73352"/>
    <w:rsid w:val="00C76D49"/>
    <w:rsid w:val="00C80E21"/>
    <w:rsid w:val="00C81714"/>
    <w:rsid w:val="00C83D1D"/>
    <w:rsid w:val="00C87086"/>
    <w:rsid w:val="00C91A33"/>
    <w:rsid w:val="00CA5906"/>
    <w:rsid w:val="00CA5ED9"/>
    <w:rsid w:val="00CA747A"/>
    <w:rsid w:val="00CB7BC0"/>
    <w:rsid w:val="00CC6519"/>
    <w:rsid w:val="00CC7B11"/>
    <w:rsid w:val="00CD358E"/>
    <w:rsid w:val="00CD6801"/>
    <w:rsid w:val="00CE0D53"/>
    <w:rsid w:val="00CE2F67"/>
    <w:rsid w:val="00CE5911"/>
    <w:rsid w:val="00CF24EE"/>
    <w:rsid w:val="00CF443F"/>
    <w:rsid w:val="00CF5C0E"/>
    <w:rsid w:val="00D0432F"/>
    <w:rsid w:val="00D11154"/>
    <w:rsid w:val="00D114F9"/>
    <w:rsid w:val="00D11E55"/>
    <w:rsid w:val="00D136CA"/>
    <w:rsid w:val="00D141BB"/>
    <w:rsid w:val="00D148AC"/>
    <w:rsid w:val="00D175E3"/>
    <w:rsid w:val="00D233B0"/>
    <w:rsid w:val="00D240BD"/>
    <w:rsid w:val="00D27388"/>
    <w:rsid w:val="00D27432"/>
    <w:rsid w:val="00D27633"/>
    <w:rsid w:val="00D27CC0"/>
    <w:rsid w:val="00D308B8"/>
    <w:rsid w:val="00D34576"/>
    <w:rsid w:val="00D34CB2"/>
    <w:rsid w:val="00D36124"/>
    <w:rsid w:val="00D4011E"/>
    <w:rsid w:val="00D4360F"/>
    <w:rsid w:val="00D45F57"/>
    <w:rsid w:val="00D46DAC"/>
    <w:rsid w:val="00D47952"/>
    <w:rsid w:val="00D524D0"/>
    <w:rsid w:val="00D53ECC"/>
    <w:rsid w:val="00D5477B"/>
    <w:rsid w:val="00D57CC0"/>
    <w:rsid w:val="00D60214"/>
    <w:rsid w:val="00D61DF6"/>
    <w:rsid w:val="00D64D15"/>
    <w:rsid w:val="00D67095"/>
    <w:rsid w:val="00D71CAF"/>
    <w:rsid w:val="00D73E68"/>
    <w:rsid w:val="00D75088"/>
    <w:rsid w:val="00D76191"/>
    <w:rsid w:val="00D81EA9"/>
    <w:rsid w:val="00D92E1F"/>
    <w:rsid w:val="00D96A51"/>
    <w:rsid w:val="00DA20C1"/>
    <w:rsid w:val="00DA35AD"/>
    <w:rsid w:val="00DA7257"/>
    <w:rsid w:val="00DB179D"/>
    <w:rsid w:val="00DB26E9"/>
    <w:rsid w:val="00DB3093"/>
    <w:rsid w:val="00DB3F2E"/>
    <w:rsid w:val="00DB6C74"/>
    <w:rsid w:val="00DB7B6B"/>
    <w:rsid w:val="00DD783E"/>
    <w:rsid w:val="00DE319D"/>
    <w:rsid w:val="00DE3706"/>
    <w:rsid w:val="00DE5C1C"/>
    <w:rsid w:val="00DE6453"/>
    <w:rsid w:val="00DE6BD6"/>
    <w:rsid w:val="00DF0B16"/>
    <w:rsid w:val="00DF31D1"/>
    <w:rsid w:val="00DF33B0"/>
    <w:rsid w:val="00DF62B5"/>
    <w:rsid w:val="00E043EC"/>
    <w:rsid w:val="00E054A2"/>
    <w:rsid w:val="00E0706B"/>
    <w:rsid w:val="00E1375A"/>
    <w:rsid w:val="00E14250"/>
    <w:rsid w:val="00E1427B"/>
    <w:rsid w:val="00E1438B"/>
    <w:rsid w:val="00E16CC3"/>
    <w:rsid w:val="00E23492"/>
    <w:rsid w:val="00E32872"/>
    <w:rsid w:val="00E35259"/>
    <w:rsid w:val="00E409FA"/>
    <w:rsid w:val="00E41517"/>
    <w:rsid w:val="00E420A8"/>
    <w:rsid w:val="00E44C3C"/>
    <w:rsid w:val="00E46540"/>
    <w:rsid w:val="00E473A8"/>
    <w:rsid w:val="00E5245E"/>
    <w:rsid w:val="00E53CF6"/>
    <w:rsid w:val="00E572F6"/>
    <w:rsid w:val="00E61432"/>
    <w:rsid w:val="00E61FF3"/>
    <w:rsid w:val="00E65EF0"/>
    <w:rsid w:val="00E671A2"/>
    <w:rsid w:val="00E730D1"/>
    <w:rsid w:val="00E76313"/>
    <w:rsid w:val="00E815F5"/>
    <w:rsid w:val="00E85E99"/>
    <w:rsid w:val="00E8718D"/>
    <w:rsid w:val="00E90850"/>
    <w:rsid w:val="00E93B69"/>
    <w:rsid w:val="00E95459"/>
    <w:rsid w:val="00E95DDD"/>
    <w:rsid w:val="00EA09DD"/>
    <w:rsid w:val="00EA0CDD"/>
    <w:rsid w:val="00EA3E45"/>
    <w:rsid w:val="00EA56E1"/>
    <w:rsid w:val="00EB44B8"/>
    <w:rsid w:val="00EB46B2"/>
    <w:rsid w:val="00EB542C"/>
    <w:rsid w:val="00EB5542"/>
    <w:rsid w:val="00EB7737"/>
    <w:rsid w:val="00EB7D0F"/>
    <w:rsid w:val="00EC12A3"/>
    <w:rsid w:val="00EC3443"/>
    <w:rsid w:val="00EC72C2"/>
    <w:rsid w:val="00EC769A"/>
    <w:rsid w:val="00EC79E8"/>
    <w:rsid w:val="00EC7B25"/>
    <w:rsid w:val="00ED5E59"/>
    <w:rsid w:val="00ED7C63"/>
    <w:rsid w:val="00EE6314"/>
    <w:rsid w:val="00EE7FAD"/>
    <w:rsid w:val="00F002BF"/>
    <w:rsid w:val="00F02FF5"/>
    <w:rsid w:val="00F0495D"/>
    <w:rsid w:val="00F11959"/>
    <w:rsid w:val="00F12F90"/>
    <w:rsid w:val="00F148AA"/>
    <w:rsid w:val="00F1749C"/>
    <w:rsid w:val="00F17A61"/>
    <w:rsid w:val="00F26972"/>
    <w:rsid w:val="00F27954"/>
    <w:rsid w:val="00F318AC"/>
    <w:rsid w:val="00F334A3"/>
    <w:rsid w:val="00F462F3"/>
    <w:rsid w:val="00F50482"/>
    <w:rsid w:val="00F5124E"/>
    <w:rsid w:val="00F51F48"/>
    <w:rsid w:val="00F5353D"/>
    <w:rsid w:val="00F544AE"/>
    <w:rsid w:val="00F54A66"/>
    <w:rsid w:val="00F552B0"/>
    <w:rsid w:val="00F60A39"/>
    <w:rsid w:val="00F628A2"/>
    <w:rsid w:val="00F62AA8"/>
    <w:rsid w:val="00F66CFF"/>
    <w:rsid w:val="00F671CC"/>
    <w:rsid w:val="00F7273D"/>
    <w:rsid w:val="00F804E7"/>
    <w:rsid w:val="00F80551"/>
    <w:rsid w:val="00F81E69"/>
    <w:rsid w:val="00F8533C"/>
    <w:rsid w:val="00F85F63"/>
    <w:rsid w:val="00F90106"/>
    <w:rsid w:val="00F915F7"/>
    <w:rsid w:val="00F97473"/>
    <w:rsid w:val="00FA06F7"/>
    <w:rsid w:val="00FA60B2"/>
    <w:rsid w:val="00FB3A90"/>
    <w:rsid w:val="00FB6E86"/>
    <w:rsid w:val="00FC0614"/>
    <w:rsid w:val="00FC12EC"/>
    <w:rsid w:val="00FC1458"/>
    <w:rsid w:val="00FC1ABC"/>
    <w:rsid w:val="00FC4A5F"/>
    <w:rsid w:val="00FC5608"/>
    <w:rsid w:val="00FC5C3C"/>
    <w:rsid w:val="00FD09F2"/>
    <w:rsid w:val="00FD21C2"/>
    <w:rsid w:val="00FD3B96"/>
    <w:rsid w:val="00FD5BFC"/>
    <w:rsid w:val="00FD6813"/>
    <w:rsid w:val="00FE1E06"/>
    <w:rsid w:val="00FE2210"/>
    <w:rsid w:val="00FE2756"/>
    <w:rsid w:val="00FE6A70"/>
    <w:rsid w:val="00FF2636"/>
    <w:rsid w:val="00FF2FC3"/>
    <w:rsid w:val="00FF3E85"/>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8B04BC"/>
    <w:pPr>
      <w:keepNext/>
      <w:numPr>
        <w:numId w:val="26"/>
      </w:numPr>
      <w:spacing w:before="480" w:after="120"/>
      <w:ind w:left="567" w:hanging="567"/>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EE6314"/>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autoRedefine/>
    <w:qFormat/>
    <w:rsid w:val="006B26E4"/>
    <w:pPr>
      <w:keepNext/>
      <w:keepLines/>
      <w:numPr>
        <w:ilvl w:val="3"/>
        <w:numId w:val="1"/>
      </w:numPr>
      <w:spacing w:before="240" w:after="120" w:line="240" w:lineRule="auto"/>
      <w:ind w:left="624" w:hanging="624"/>
      <w:outlineLvl w:val="3"/>
    </w:pPr>
    <w:rPr>
      <w:b/>
      <w:bCs/>
      <w:spacing w:val="5"/>
    </w:rPr>
  </w:style>
  <w:style w:type="paragraph" w:styleId="berschrift5">
    <w:name w:val="heading 5"/>
    <w:basedOn w:val="Standard"/>
    <w:next w:val="Standard"/>
    <w:link w:val="berschrift5Zchn"/>
    <w:uiPriority w:val="9"/>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7E7621"/>
    <w:pPr>
      <w:spacing w:before="240" w:after="60" w:line="240" w:lineRule="auto"/>
      <w:outlineLvl w:val="6"/>
    </w:pPr>
    <w:rPr>
      <w:color w:val="000000"/>
      <w:u w:val="single"/>
    </w:rPr>
  </w:style>
  <w:style w:type="paragraph" w:styleId="berschrift8">
    <w:name w:val="heading 8"/>
    <w:basedOn w:val="Standard"/>
    <w:next w:val="Standard"/>
    <w:link w:val="berschrift8Zchn"/>
    <w:uiPriority w:val="9"/>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uiPriority w:val="39"/>
    <w:rsid w:val="00A250E3"/>
    <w:pPr>
      <w:ind w:left="1100"/>
    </w:pPr>
  </w:style>
  <w:style w:type="paragraph" w:styleId="Verzeichnis7">
    <w:name w:val="toc 7"/>
    <w:basedOn w:val="Standard"/>
    <w:next w:val="Standard"/>
    <w:autoRedefine/>
    <w:uiPriority w:val="39"/>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uiPriority w:val="99"/>
    <w:rsid w:val="005046DD"/>
    <w:rPr>
      <w:rFonts w:ascii="Arial" w:hAnsi="Arial"/>
    </w:rPr>
  </w:style>
  <w:style w:type="character" w:customStyle="1" w:styleId="berschrift3Zchn">
    <w:name w:val="Überschrift 3 Zchn"/>
    <w:basedOn w:val="Absatz-Standardschriftart"/>
    <w:link w:val="berschrift3"/>
    <w:rsid w:val="00EE6314"/>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n006046b8x0014e9b0">
    <w:name w:val="n006046b8x0014e9b0"/>
    <w:basedOn w:val="Absatz-Standardschriftart"/>
    <w:rsid w:val="000A3ADD"/>
  </w:style>
  <w:style w:type="paragraph" w:customStyle="1" w:styleId="RFEText115eingeschoben">
    <w:name w:val="RFE Text 115 eingeschoben"/>
    <w:basedOn w:val="Standard"/>
    <w:qFormat/>
    <w:rsid w:val="000A3ADD"/>
    <w:pPr>
      <w:tabs>
        <w:tab w:val="left" w:pos="284"/>
        <w:tab w:val="left" w:pos="500"/>
      </w:tabs>
      <w:spacing w:before="120" w:after="120" w:line="276" w:lineRule="auto"/>
      <w:ind w:left="567"/>
      <w:jc w:val="both"/>
    </w:pPr>
    <w:rPr>
      <w:spacing w:val="-1"/>
      <w:szCs w:val="20"/>
    </w:rPr>
  </w:style>
  <w:style w:type="paragraph" w:styleId="Dokumentstruktur">
    <w:name w:val="Document Map"/>
    <w:basedOn w:val="Standard"/>
    <w:link w:val="DokumentstrukturZchn"/>
    <w:uiPriority w:val="99"/>
    <w:semiHidden/>
    <w:unhideWhenUsed/>
    <w:rsid w:val="000A3ADD"/>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0A3ADD"/>
    <w:rPr>
      <w:rFonts w:ascii="Tahoma" w:hAnsi="Tahoma" w:cs="Tahoma"/>
      <w:sz w:val="16"/>
      <w:szCs w:val="16"/>
    </w:rPr>
  </w:style>
  <w:style w:type="character" w:customStyle="1" w:styleId="FunotentextZchn">
    <w:name w:val="Fußnotentext Zchn"/>
    <w:basedOn w:val="Absatz-Standardschriftart"/>
    <w:link w:val="Funotentext"/>
    <w:uiPriority w:val="99"/>
    <w:rsid w:val="000A3ADD"/>
    <w:rPr>
      <w:rFonts w:ascii="Arial" w:hAnsi="Arial"/>
      <w:sz w:val="18"/>
    </w:rPr>
  </w:style>
  <w:style w:type="character" w:customStyle="1" w:styleId="berschrift8Zchn">
    <w:name w:val="Überschrift 8 Zchn"/>
    <w:basedOn w:val="Absatz-Standardschriftart"/>
    <w:link w:val="berschrift8"/>
    <w:uiPriority w:val="9"/>
    <w:rsid w:val="000A3ADD"/>
    <w:rPr>
      <w:i/>
      <w:iCs/>
      <w:color w:val="000000"/>
      <w:sz w:val="24"/>
      <w:szCs w:val="24"/>
    </w:rPr>
  </w:style>
  <w:style w:type="character" w:styleId="NichtaufgelsteErwhnung">
    <w:name w:val="Unresolved Mention"/>
    <w:basedOn w:val="Absatz-Standardschriftart"/>
    <w:uiPriority w:val="99"/>
    <w:semiHidden/>
    <w:unhideWhenUsed/>
    <w:rsid w:val="000A3ADD"/>
    <w:rPr>
      <w:color w:val="808080"/>
      <w:shd w:val="clear" w:color="auto" w:fill="E6E6E6"/>
    </w:rPr>
  </w:style>
  <w:style w:type="character" w:customStyle="1" w:styleId="berschrift5Zchn">
    <w:name w:val="Überschrift 5 Zchn"/>
    <w:basedOn w:val="Absatz-Standardschriftart"/>
    <w:link w:val="berschrift5"/>
    <w:uiPriority w:val="9"/>
    <w:rsid w:val="000A3ADD"/>
    <w:rPr>
      <w:rFonts w:ascii="Arial" w:hAnsi="Arial"/>
      <w:b/>
      <w:bCs/>
      <w:iCs/>
      <w:sz w:val="22"/>
      <w:szCs w:val="26"/>
    </w:rPr>
  </w:style>
  <w:style w:type="paragraph" w:styleId="Inhaltsverzeichnisberschrift">
    <w:name w:val="TOC Heading"/>
    <w:basedOn w:val="berschrift1"/>
    <w:next w:val="Standard"/>
    <w:uiPriority w:val="39"/>
    <w:unhideWhenUsed/>
    <w:qFormat/>
    <w:rsid w:val="000A3ADD"/>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2463586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37920090">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18</Pages>
  <Words>5672</Words>
  <Characters>45243</Characters>
  <Application>Microsoft Office Word</Application>
  <DocSecurity>8</DocSecurity>
  <Lines>377</Lines>
  <Paragraphs>101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23</cp:revision>
  <cp:lastPrinted>2012-08-29T14:23:00Z</cp:lastPrinted>
  <dcterms:created xsi:type="dcterms:W3CDTF">2026-05-27T12:54:00Z</dcterms:created>
  <dcterms:modified xsi:type="dcterms:W3CDTF">2026-08-18T10:05:00Z</dcterms:modified>
</cp:coreProperties>
</file>